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center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способах защиты персональных данных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Ежегодно 28 января</w:t>
      </w:r>
      <w:r>
        <w:rPr>
          <w:sz w:val="28"/>
          <w:szCs w:val="28"/>
        </w:rPr>
        <w:t xml:space="preserve"> отмечается Международный </w:t>
      </w:r>
      <w:r>
        <w:rPr>
          <w:sz w:val="28"/>
          <w:szCs w:val="28"/>
        </w:rPr>
        <w:t xml:space="preserve">день защиты персональных данных. Новосибирский Роскадастр напоминает заявителям о способах защиты личной информации</w:t>
      </w:r>
      <w:r>
        <w:rPr>
          <w:sz w:val="28"/>
          <w:szCs w:val="28"/>
        </w:rPr>
        <w:t xml:space="preserve">, которые помог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 обезопасить </w:t>
      </w:r>
      <w:r>
        <w:rPr>
          <w:sz w:val="28"/>
          <w:szCs w:val="28"/>
        </w:rPr>
        <w:t xml:space="preserve">себя в </w:t>
      </w:r>
      <w:r>
        <w:rPr>
          <w:sz w:val="28"/>
          <w:szCs w:val="28"/>
        </w:rPr>
        <w:t xml:space="preserve">реальн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жизн</w:t>
      </w:r>
      <w:r>
        <w:rPr>
          <w:sz w:val="28"/>
          <w:szCs w:val="28"/>
        </w:rPr>
        <w:t xml:space="preserve">и и интернет-пространстве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Закрытый доступ к персональным данным собственников недвижимости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Персональные данные собственника могут предоставляться </w:t>
      </w:r>
      <w:r>
        <w:rPr>
          <w:sz w:val="28"/>
          <w:szCs w:val="28"/>
        </w:rPr>
        <w:t xml:space="preserve">по запросу </w:t>
      </w:r>
      <w:r>
        <w:rPr>
          <w:sz w:val="28"/>
          <w:szCs w:val="28"/>
        </w:rPr>
        <w:t xml:space="preserve">третьи</w:t>
      </w:r>
      <w:r>
        <w:rPr>
          <w:sz w:val="28"/>
          <w:szCs w:val="28"/>
        </w:rPr>
        <w:t xml:space="preserve">х лиц</w:t>
      </w:r>
      <w:r>
        <w:rPr>
          <w:sz w:val="28"/>
          <w:szCs w:val="28"/>
        </w:rPr>
        <w:t xml:space="preserve"> лишь при наличии в Е</w:t>
      </w:r>
      <w:r>
        <w:rPr>
          <w:sz w:val="28"/>
          <w:szCs w:val="28"/>
        </w:rPr>
        <w:t xml:space="preserve">дином государственном реестре недвижимости (Е</w:t>
      </w:r>
      <w:r>
        <w:rPr>
          <w:sz w:val="28"/>
          <w:szCs w:val="28"/>
        </w:rPr>
        <w:t xml:space="preserve">ГРН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специальной записи.</w:t>
      </w:r>
      <w:r>
        <w:rPr>
          <w:sz w:val="28"/>
          <w:szCs w:val="28"/>
        </w:rPr>
        <w:t xml:space="preserve"> При это</w:t>
      </w:r>
      <w:r>
        <w:rPr>
          <w:sz w:val="28"/>
          <w:szCs w:val="28"/>
        </w:rPr>
        <w:t xml:space="preserve">м такая информация </w:t>
      </w:r>
      <w:r>
        <w:rPr>
          <w:sz w:val="28"/>
          <w:szCs w:val="28"/>
        </w:rPr>
        <w:t xml:space="preserve">доступна самому владельцу, его супругу, наследникам, государственным органам, нотариусам, а также </w:t>
      </w:r>
      <w:r>
        <w:rPr>
          <w:sz w:val="28"/>
          <w:szCs w:val="28"/>
        </w:rPr>
        <w:t xml:space="preserve">ряду </w:t>
      </w:r>
      <w:r>
        <w:rPr>
          <w:sz w:val="28"/>
          <w:szCs w:val="28"/>
        </w:rPr>
        <w:t xml:space="preserve">лиц, </w:t>
      </w:r>
      <w:r>
        <w:rPr>
          <w:sz w:val="28"/>
          <w:szCs w:val="28"/>
        </w:rPr>
        <w:t xml:space="preserve">установленных </w:t>
      </w:r>
      <w:hyperlink r:id="rId10" w:tooltip="https://www.consultant.ru/document/cons_doc_LAW_182661/e064cc95b1bdffa4d12abb92fdfc56dea94198df/" w:history="1">
        <w:r>
          <w:rPr>
            <w:rStyle w:val="830"/>
            <w:sz w:val="28"/>
            <w:szCs w:val="28"/>
          </w:rPr>
          <w:t xml:space="preserve">законодательством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сведения стали доступными, собственнику, его законному представителю либо представителю на основании нотариально удостоверенной доверенности необходимо подать 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любом </w:t>
      </w:r>
      <w:r>
        <w:rPr>
          <w:sz w:val="28"/>
          <w:szCs w:val="28"/>
        </w:rPr>
        <w:t xml:space="preserve">офис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hyperlink r:id="rId11" w:tooltip="https://www.mfc-nso.ru/" w:history="1">
        <w:r>
          <w:rPr>
            <w:rStyle w:val="830"/>
            <w:sz w:val="28"/>
            <w:szCs w:val="28"/>
          </w:rPr>
          <w:t xml:space="preserve">МФЦ</w:t>
        </w:r>
      </w:hyperlink>
      <w:r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официальном </w:t>
      </w:r>
      <w:hyperlink r:id="rId12" w:tooltip="https://rosreestr.gov.ru/" w:history="1">
        <w:r>
          <w:rPr>
            <w:rStyle w:val="830"/>
            <w:sz w:val="28"/>
            <w:szCs w:val="28"/>
          </w:rPr>
          <w:t xml:space="preserve">сайте</w:t>
        </w:r>
      </w:hyperlink>
      <w:r>
        <w:rPr>
          <w:sz w:val="28"/>
          <w:szCs w:val="28"/>
        </w:rPr>
        <w:t xml:space="preserve"> Росреестра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на </w:t>
      </w:r>
      <w:hyperlink r:id="rId13" w:tooltip="https://www.gosuslugi.ru/" w:history="1">
        <w:r>
          <w:rPr>
            <w:rStyle w:val="830"/>
            <w:sz w:val="28"/>
            <w:szCs w:val="28"/>
          </w:rPr>
          <w:t xml:space="preserve">портале</w:t>
        </w:r>
      </w:hyperlink>
      <w:r>
        <w:rPr>
          <w:sz w:val="28"/>
          <w:szCs w:val="28"/>
        </w:rPr>
        <w:t xml:space="preserve"> Госуслуг.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Запись </w:t>
      </w:r>
      <w:r>
        <w:rPr>
          <w:sz w:val="28"/>
          <w:szCs w:val="28"/>
        </w:rPr>
        <w:t xml:space="preserve">о возможности предоставления третьим лицам персональных данных </w:t>
      </w:r>
      <w:r>
        <w:rPr>
          <w:sz w:val="28"/>
          <w:szCs w:val="28"/>
        </w:rPr>
        <w:t xml:space="preserve">вносится в </w:t>
      </w:r>
      <w:r>
        <w:rPr>
          <w:sz w:val="28"/>
          <w:szCs w:val="28"/>
        </w:rPr>
        <w:t xml:space="preserve">ЕГРН</w:t>
      </w:r>
      <w:r>
        <w:rPr>
          <w:sz w:val="28"/>
          <w:szCs w:val="28"/>
        </w:rPr>
        <w:t xml:space="preserve"> в срок не более трех рабочих дней с момента поступления заявления в орган регистрации прав. Погасить </w:t>
      </w:r>
      <w:r>
        <w:rPr>
          <w:sz w:val="28"/>
          <w:szCs w:val="28"/>
        </w:rPr>
        <w:t xml:space="preserve">данную </w:t>
      </w:r>
      <w:r>
        <w:rPr>
          <w:sz w:val="28"/>
          <w:szCs w:val="28"/>
        </w:rPr>
        <w:t xml:space="preserve">запись </w:t>
      </w:r>
      <w:r>
        <w:rPr>
          <w:sz w:val="28"/>
          <w:szCs w:val="28"/>
        </w:rPr>
        <w:t xml:space="preserve">можно, подав аналогичное заявление.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 лицах, </w:t>
      </w:r>
      <w:r>
        <w:rPr>
          <w:b/>
          <w:sz w:val="28"/>
          <w:szCs w:val="28"/>
        </w:rPr>
        <w:t xml:space="preserve">получивших сведения об объекте</w:t>
      </w:r>
      <w:r>
        <w:rPr>
          <w:b/>
          <w:sz w:val="28"/>
          <w:szCs w:val="28"/>
        </w:rPr>
        <w:t xml:space="preserve"> недвижимо</w:t>
      </w:r>
      <w:r>
        <w:rPr>
          <w:b/>
          <w:sz w:val="28"/>
          <w:szCs w:val="28"/>
        </w:rPr>
        <w:t xml:space="preserve">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равоо</w:t>
      </w:r>
      <w:r>
        <w:rPr>
          <w:sz w:val="28"/>
          <w:szCs w:val="28"/>
        </w:rPr>
        <w:t xml:space="preserve">бладатель </w:t>
      </w:r>
      <w:bookmarkStart w:id="0" w:name="undefined"/>
      <w:r/>
      <w:bookmarkEnd w:id="0"/>
      <w:r>
        <w:rPr>
          <w:sz w:val="28"/>
          <w:szCs w:val="28"/>
        </w:rPr>
        <w:t xml:space="preserve">не может запретить другим лицам подавать запросы о предоставлении </w:t>
      </w:r>
      <w:r>
        <w:rPr>
          <w:sz w:val="28"/>
          <w:szCs w:val="28"/>
        </w:rPr>
        <w:t xml:space="preserve">общедоступных </w:t>
      </w:r>
      <w:r>
        <w:rPr>
          <w:sz w:val="28"/>
          <w:szCs w:val="28"/>
        </w:rPr>
        <w:t xml:space="preserve">сведений по его объекту </w:t>
      </w:r>
      <w:r>
        <w:rPr>
          <w:sz w:val="28"/>
          <w:szCs w:val="28"/>
        </w:rPr>
        <w:t xml:space="preserve">недвижимости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 же время </w:t>
      </w:r>
      <w:r>
        <w:rPr>
          <w:sz w:val="28"/>
          <w:szCs w:val="28"/>
        </w:rPr>
        <w:t xml:space="preserve">собственник </w:t>
      </w:r>
      <w:r>
        <w:rPr>
          <w:sz w:val="28"/>
          <w:szCs w:val="28"/>
        </w:rPr>
        <w:t xml:space="preserve">может</w:t>
      </w:r>
      <w:r>
        <w:rPr>
          <w:sz w:val="28"/>
          <w:szCs w:val="28"/>
        </w:rPr>
        <w:t xml:space="preserve"> получить справку о лицах, которые запрашивали информацию в отношении принадлежащего ему объекта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Данная справка помогает выявить</w:t>
      </w:r>
      <w:r>
        <w:rPr>
          <w:color w:val="000000"/>
          <w:sz w:val="28"/>
          <w:szCs w:val="28"/>
        </w:rPr>
        <w:t xml:space="preserve"> незаконны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действи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в отношении недвижимости</w:t>
      </w:r>
      <w:r>
        <w:rPr>
          <w:color w:val="000000"/>
          <w:sz w:val="28"/>
          <w:szCs w:val="28"/>
        </w:rPr>
        <w:t xml:space="preserve"> и предпринять меры по защите </w:t>
      </w:r>
      <w:r>
        <w:rPr>
          <w:color w:val="000000"/>
          <w:sz w:val="28"/>
          <w:szCs w:val="28"/>
        </w:rPr>
        <w:t xml:space="preserve">своего </w:t>
      </w:r>
      <w:r>
        <w:rPr>
          <w:color w:val="000000"/>
          <w:sz w:val="28"/>
          <w:szCs w:val="28"/>
        </w:rPr>
        <w:t xml:space="preserve">имущества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личных </w:t>
      </w:r>
      <w:r>
        <w:rPr>
          <w:color w:val="000000"/>
          <w:sz w:val="28"/>
          <w:szCs w:val="28"/>
        </w:rPr>
        <w:t xml:space="preserve">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2024 году жителями Новосибирской области получено 413 </w:t>
      </w:r>
      <w:r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справок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% из них – в электронном виде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Получить документ можно</w:t>
      </w:r>
      <w:r>
        <w:rPr>
          <w:sz w:val="28"/>
          <w:szCs w:val="28"/>
        </w:rPr>
        <w:t xml:space="preserve"> в любом </w:t>
      </w:r>
      <w:r>
        <w:rPr>
          <w:sz w:val="28"/>
          <w:szCs w:val="28"/>
        </w:rPr>
        <w:t xml:space="preserve">офисе </w:t>
      </w:r>
      <w:hyperlink r:id="rId14" w:tooltip="https://www.mfc-nso.ru/" w:history="1">
        <w:r>
          <w:rPr>
            <w:rStyle w:val="830"/>
            <w:sz w:val="28"/>
            <w:szCs w:val="28"/>
          </w:rPr>
          <w:t xml:space="preserve">МФЦ</w:t>
        </w:r>
      </w:hyperlink>
      <w:r>
        <w:rPr>
          <w:sz w:val="28"/>
          <w:szCs w:val="28"/>
        </w:rPr>
        <w:t xml:space="preserve">, на официальном </w:t>
      </w:r>
      <w:hyperlink r:id="rId15" w:tooltip="https://rosreestr.gov.ru/" w:history="1">
        <w:r>
          <w:rPr>
            <w:rStyle w:val="830"/>
            <w:sz w:val="28"/>
            <w:szCs w:val="28"/>
          </w:rPr>
          <w:t xml:space="preserve">сайте</w:t>
        </w:r>
      </w:hyperlink>
      <w:r>
        <w:rPr>
          <w:sz w:val="28"/>
          <w:szCs w:val="28"/>
        </w:rPr>
        <w:t xml:space="preserve"> Росреестра и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на </w:t>
      </w:r>
      <w:hyperlink r:id="rId16" w:tooltip="https://www.gosuslugi.ru/" w:history="1">
        <w:r>
          <w:rPr>
            <w:rStyle w:val="830"/>
            <w:sz w:val="28"/>
            <w:szCs w:val="28"/>
          </w:rPr>
          <w:t xml:space="preserve">портале</w:t>
        </w:r>
      </w:hyperlink>
      <w:r>
        <w:rPr>
          <w:sz w:val="28"/>
          <w:szCs w:val="28"/>
        </w:rPr>
        <w:t xml:space="preserve"> Госуслуг.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выписки правообладатель может узнать</w:t>
      </w:r>
      <w:r>
        <w:rPr>
          <w:sz w:val="28"/>
          <w:szCs w:val="28"/>
        </w:rPr>
        <w:t xml:space="preserve"> о физических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юридических лицах, органах местного самоуправления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органах государственной власти, которым предоставлялись сведения о его объекте недвижимости, дату и исходящий номер такого документа.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справке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будет указана информация о запросах от органов, осуществляющих оперативно-розыскную деятельность.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официальных ресурсов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телефонное </w:t>
      </w:r>
      <w:r>
        <w:rPr>
          <w:sz w:val="28"/>
          <w:szCs w:val="28"/>
        </w:rPr>
        <w:t xml:space="preserve">и интернет-</w:t>
      </w:r>
      <w:r>
        <w:rPr>
          <w:sz w:val="28"/>
          <w:szCs w:val="28"/>
        </w:rPr>
        <w:t xml:space="preserve">мошенничество является одним из распространенных видов преступных действий с целью получения персональных данных граждан.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Злоумышленники довольно часто представляются сотрудниками банков, государственных учреждений, правоохранительных органов.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не стать жертвой преступников, не рекомендуется сообщать </w:t>
      </w:r>
      <w:r>
        <w:rPr>
          <w:sz w:val="28"/>
          <w:szCs w:val="28"/>
        </w:rPr>
        <w:t xml:space="preserve">по телефону </w:t>
      </w:r>
      <w:r>
        <w:rPr>
          <w:sz w:val="28"/>
          <w:szCs w:val="28"/>
        </w:rPr>
        <w:t xml:space="preserve">личные данные, реквизиты банковских </w:t>
      </w:r>
      <w:r>
        <w:rPr>
          <w:sz w:val="28"/>
          <w:szCs w:val="28"/>
        </w:rPr>
        <w:t xml:space="preserve">карт, а также содержание </w:t>
      </w:r>
      <w:r>
        <w:rPr>
          <w:sz w:val="28"/>
          <w:szCs w:val="28"/>
        </w:rPr>
        <w:t xml:space="preserve">сообщений, поступающих от банковских учреждений. </w:t>
      </w:r>
      <w:r>
        <w:rPr>
          <w:sz w:val="28"/>
          <w:szCs w:val="28"/>
        </w:rPr>
        <w:t xml:space="preserve">В этом случае правильным решением будет закончить </w:t>
      </w:r>
      <w:r>
        <w:rPr>
          <w:sz w:val="28"/>
          <w:szCs w:val="28"/>
        </w:rPr>
        <w:t xml:space="preserve">телефонный </w:t>
      </w:r>
      <w:r>
        <w:rPr>
          <w:sz w:val="28"/>
          <w:szCs w:val="28"/>
        </w:rPr>
        <w:t xml:space="preserve">разговор. </w:t>
      </w:r>
      <w:r>
        <w:rPr>
          <w:sz w:val="28"/>
          <w:szCs w:val="28"/>
        </w:rPr>
        <w:t xml:space="preserve">Минимизировать нежелательные входящие вызовы поможет использование функций блокировки </w:t>
      </w:r>
      <w:r>
        <w:rPr>
          <w:sz w:val="28"/>
          <w:szCs w:val="28"/>
        </w:rPr>
        <w:t xml:space="preserve">спам-звонков </w:t>
      </w:r>
      <w:r>
        <w:rPr>
          <w:sz w:val="28"/>
          <w:szCs w:val="28"/>
        </w:rPr>
        <w:t xml:space="preserve">на смартфоне.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Росреестр ведет активную борьбу с с</w:t>
      </w:r>
      <w:r>
        <w:rPr>
          <w:sz w:val="28"/>
          <w:szCs w:val="28"/>
        </w:rPr>
        <w:t xml:space="preserve">айт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-двойник</w:t>
      </w:r>
      <w:r>
        <w:rPr>
          <w:sz w:val="28"/>
          <w:szCs w:val="28"/>
        </w:rPr>
        <w:t xml:space="preserve">ами, 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себя за официальные сайты </w:t>
      </w:r>
      <w:r>
        <w:rPr>
          <w:sz w:val="28"/>
          <w:szCs w:val="28"/>
        </w:rPr>
        <w:t xml:space="preserve">ведомства и подведомственных учреждений </w:t>
      </w:r>
      <w:r>
        <w:rPr>
          <w:sz w:val="28"/>
          <w:szCs w:val="28"/>
        </w:rPr>
        <w:t xml:space="preserve">и имеют схожие с ними символику и название. Использование таких сайтов</w:t>
      </w:r>
      <w:r>
        <w:rPr>
          <w:sz w:val="28"/>
          <w:szCs w:val="28"/>
        </w:rPr>
        <w:t xml:space="preserve"> является незаконным, создает предпосылки к мошенническим действиям в сфере </w:t>
      </w:r>
      <w:r>
        <w:rPr>
          <w:sz w:val="28"/>
          <w:szCs w:val="28"/>
        </w:rPr>
        <w:t xml:space="preserve">оформления</w:t>
      </w:r>
      <w:r>
        <w:rPr>
          <w:sz w:val="28"/>
          <w:szCs w:val="28"/>
        </w:rPr>
        <w:t xml:space="preserve"> недвижимости и нарушает режим конфиденциальности персональных данных.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 информацию, представленную на подобных сайтах, ведомство ответственности не несет.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а</w:t>
      </w:r>
      <w:r>
        <w:rPr>
          <w:sz w:val="28"/>
          <w:szCs w:val="28"/>
        </w:rPr>
        <w:t xml:space="preserve">ктуальную и достоверную информацию</w:t>
      </w:r>
      <w:r>
        <w:rPr>
          <w:sz w:val="28"/>
          <w:szCs w:val="28"/>
        </w:rPr>
        <w:t xml:space="preserve">, а также государственные услуги в сфере кадастрового учета и регистрации прав</w:t>
      </w:r>
      <w:r>
        <w:rPr>
          <w:sz w:val="28"/>
          <w:szCs w:val="28"/>
        </w:rPr>
        <w:t xml:space="preserve"> можно получить только на официальных сайтах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Росреестр </w:t>
      </w:r>
      <w:hyperlink r:id="rId17" w:tooltip="https://rosreestr.gov.ru/" w:history="1">
        <w:r>
          <w:rPr>
            <w:rStyle w:val="830"/>
            <w:sz w:val="28"/>
            <w:szCs w:val="28"/>
          </w:rPr>
          <w:t xml:space="preserve">https://rosreestr.gov.ru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Роскадастр </w:t>
      </w:r>
      <w:hyperlink r:id="rId18" w:tooltip="https://kadastr.ru/" w:history="1">
        <w:r>
          <w:rPr>
            <w:rStyle w:val="830"/>
            <w:sz w:val="28"/>
            <w:szCs w:val="28"/>
          </w:rPr>
          <w:t xml:space="preserve">https://kadastr.ru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Портал Госуслуг </w:t>
      </w:r>
      <w:hyperlink r:id="rId19" w:tooltip="https://www.gosuslugi.ru/" w:history="1">
        <w:r>
          <w:rPr>
            <w:rStyle w:val="830"/>
            <w:sz w:val="28"/>
            <w:szCs w:val="28"/>
          </w:rPr>
          <w:t xml:space="preserve">https://www.gosuslugi.ru</w:t>
        </w:r>
      </w:hyperlink>
      <w:r>
        <w:rPr>
          <w:rStyle w:val="830"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МФЦ Новосибирской области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 </w:t>
      </w:r>
      <w:hyperlink r:id="rId20" w:tooltip="https://www.mfc-nso.ru/" w:history="1">
        <w:r>
          <w:rPr>
            <w:rStyle w:val="830"/>
            <w:sz w:val="28"/>
            <w:szCs w:val="28"/>
          </w:rPr>
          <w:t xml:space="preserve">https://www.mfc-nso.ru/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consultant.ru/document/cons_doc_LAW_182661/e064cc95b1bdffa4d12abb92fdfc56dea94198df/" TargetMode="External"/><Relationship Id="rId11" Type="http://schemas.openxmlformats.org/officeDocument/2006/relationships/hyperlink" Target="https://www.mfc-nso.ru/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www.gosuslugi.ru/" TargetMode="External"/><Relationship Id="rId14" Type="http://schemas.openxmlformats.org/officeDocument/2006/relationships/hyperlink" Target="https://www.mfc-nso.ru/" TargetMode="External"/><Relationship Id="rId15" Type="http://schemas.openxmlformats.org/officeDocument/2006/relationships/hyperlink" Target="https://rosreestr.gov.ru/" TargetMode="External"/><Relationship Id="rId16" Type="http://schemas.openxmlformats.org/officeDocument/2006/relationships/hyperlink" Target="https://www.gosuslugi.ru/" TargetMode="External"/><Relationship Id="rId17" Type="http://schemas.openxmlformats.org/officeDocument/2006/relationships/hyperlink" Target="https://rosreestr.gov.ru/" TargetMode="External"/><Relationship Id="rId18" Type="http://schemas.openxmlformats.org/officeDocument/2006/relationships/hyperlink" Target="https://kadastr.ru/" TargetMode="External"/><Relationship Id="rId19" Type="http://schemas.openxmlformats.org/officeDocument/2006/relationships/hyperlink" Target="https://www.gosuslugi.ru/" TargetMode="External"/><Relationship Id="rId20" Type="http://schemas.openxmlformats.org/officeDocument/2006/relationships/hyperlink" Target="https://www.mfc-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298</cp:revision>
  <dcterms:created xsi:type="dcterms:W3CDTF">2009-04-08T02:19:00Z</dcterms:created>
  <dcterms:modified xsi:type="dcterms:W3CDTF">2025-01-28T01:17:01Z</dcterms:modified>
  <cp:version>917504</cp:version>
</cp:coreProperties>
</file>