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АДМИНИСТРАЦИЯ ВЕСЕЛОВСКОГО СЕЛЬСОВЕТА</w:t>
      </w:r>
    </w:p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КРАСНОЗЕРСКОГО РАЙОНА НОВОСИБИРСКОЙ ОБЛАСТИ</w:t>
      </w:r>
    </w:p>
    <w:p w:rsidR="00326A47" w:rsidRPr="00A52259" w:rsidRDefault="00326A47" w:rsidP="0053132F">
      <w:pPr>
        <w:rPr>
          <w:sz w:val="28"/>
          <w:szCs w:val="28"/>
        </w:rPr>
      </w:pPr>
    </w:p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РАСПОРЯЖЕНИЕ</w:t>
      </w:r>
    </w:p>
    <w:p w:rsidR="00326A47" w:rsidRPr="00A52259" w:rsidRDefault="00326A47" w:rsidP="0053132F">
      <w:pPr>
        <w:jc w:val="center"/>
        <w:rPr>
          <w:sz w:val="28"/>
          <w:szCs w:val="28"/>
        </w:rPr>
      </w:pPr>
    </w:p>
    <w:p w:rsidR="00326A47" w:rsidRPr="00A52259" w:rsidRDefault="00011B79" w:rsidP="00011B79">
      <w:pPr>
        <w:tabs>
          <w:tab w:val="center" w:pos="1080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326A47" w:rsidRPr="000D4687">
        <w:rPr>
          <w:sz w:val="28"/>
          <w:szCs w:val="28"/>
        </w:rPr>
        <w:t>.0</w:t>
      </w:r>
      <w:r w:rsidR="00326A47">
        <w:rPr>
          <w:sz w:val="28"/>
          <w:szCs w:val="28"/>
        </w:rPr>
        <w:t>8</w:t>
      </w:r>
      <w:r w:rsidR="00326A47" w:rsidRPr="000D4687">
        <w:rPr>
          <w:sz w:val="28"/>
          <w:szCs w:val="28"/>
        </w:rPr>
        <w:t>.201</w:t>
      </w:r>
      <w:r w:rsidR="006D2444">
        <w:rPr>
          <w:sz w:val="28"/>
          <w:szCs w:val="28"/>
        </w:rPr>
        <w:t>9</w:t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 w:rsidRPr="00A52259">
        <w:rPr>
          <w:sz w:val="28"/>
          <w:szCs w:val="28"/>
        </w:rPr>
        <w:t>с. Веселовское</w:t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645F0A">
        <w:rPr>
          <w:sz w:val="28"/>
          <w:szCs w:val="28"/>
        </w:rPr>
        <w:t xml:space="preserve">        </w:t>
      </w:r>
      <w:r w:rsidR="00326A47" w:rsidRPr="00A52259">
        <w:rPr>
          <w:sz w:val="28"/>
          <w:szCs w:val="28"/>
        </w:rPr>
        <w:t xml:space="preserve">№ </w:t>
      </w:r>
      <w:r>
        <w:rPr>
          <w:sz w:val="28"/>
          <w:szCs w:val="28"/>
        </w:rPr>
        <w:t>58-р</w:t>
      </w:r>
    </w:p>
    <w:p w:rsidR="00326A47" w:rsidRPr="00A52259" w:rsidRDefault="00326A47" w:rsidP="008533B6">
      <w:pPr>
        <w:ind w:right="565"/>
        <w:jc w:val="center"/>
        <w:rPr>
          <w:sz w:val="28"/>
          <w:szCs w:val="28"/>
        </w:rPr>
      </w:pPr>
      <w:r w:rsidRPr="00A52259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комиссии по проверке готовности</w:t>
      </w:r>
      <w:r w:rsidR="008533B6">
        <w:rPr>
          <w:sz w:val="28"/>
          <w:szCs w:val="28"/>
        </w:rPr>
        <w:t xml:space="preserve"> к </w:t>
      </w:r>
      <w:r>
        <w:rPr>
          <w:sz w:val="28"/>
          <w:szCs w:val="28"/>
        </w:rPr>
        <w:t>отопительному периоду 20</w:t>
      </w:r>
      <w:r w:rsidR="008533B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8533B6">
        <w:rPr>
          <w:sz w:val="28"/>
          <w:szCs w:val="28"/>
        </w:rPr>
        <w:t>21</w:t>
      </w:r>
      <w:r>
        <w:rPr>
          <w:sz w:val="28"/>
          <w:szCs w:val="28"/>
        </w:rPr>
        <w:t xml:space="preserve"> г.г. потребителей тепловой энергии</w:t>
      </w:r>
    </w:p>
    <w:p w:rsidR="00326A47" w:rsidRPr="00A52259" w:rsidRDefault="00326A47" w:rsidP="0053132F">
      <w:pPr>
        <w:rPr>
          <w:sz w:val="28"/>
          <w:szCs w:val="28"/>
        </w:rPr>
      </w:pPr>
    </w:p>
    <w:p w:rsidR="00326A47" w:rsidRPr="00A52259" w:rsidRDefault="00326A47" w:rsidP="0053132F">
      <w:pPr>
        <w:rPr>
          <w:sz w:val="28"/>
          <w:szCs w:val="28"/>
        </w:rPr>
      </w:pPr>
    </w:p>
    <w:p w:rsidR="00326A47" w:rsidRDefault="00326A47" w:rsidP="004F1AE0">
      <w:pPr>
        <w:ind w:firstLine="360"/>
        <w:jc w:val="both"/>
        <w:rPr>
          <w:sz w:val="28"/>
          <w:szCs w:val="28"/>
        </w:rPr>
      </w:pPr>
      <w:r w:rsidRPr="00A5225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Правилами оценки готовности к отопительному периоду утвержденными Приказом Министерства энергетики Российской Федерации от 12.03.2013г. № 103, в целях определения готовности потребителей тепловой энергии к отопительному периоду 20</w:t>
      </w:r>
      <w:r w:rsidR="008533B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D2444">
        <w:rPr>
          <w:sz w:val="28"/>
          <w:szCs w:val="28"/>
        </w:rPr>
        <w:t>2</w:t>
      </w:r>
      <w:r w:rsidR="008533B6">
        <w:rPr>
          <w:sz w:val="28"/>
          <w:szCs w:val="28"/>
        </w:rPr>
        <w:t>1</w:t>
      </w:r>
      <w:r>
        <w:rPr>
          <w:sz w:val="28"/>
          <w:szCs w:val="28"/>
        </w:rPr>
        <w:t xml:space="preserve"> гг.:</w:t>
      </w:r>
    </w:p>
    <w:p w:rsidR="00326A47" w:rsidRDefault="00326A47" w:rsidP="000356B3">
      <w:pPr>
        <w:jc w:val="both"/>
        <w:rPr>
          <w:sz w:val="28"/>
          <w:szCs w:val="28"/>
        </w:rPr>
      </w:pPr>
    </w:p>
    <w:p w:rsidR="00326A47" w:rsidRDefault="00326A47" w:rsidP="00F67F9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определению готовности потребителей тепловой энергии на территории администрации Веселовского сельсовета Краснозерского района Новосибирской области к отопительному периоду 20</w:t>
      </w:r>
      <w:r w:rsidR="008533B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D2444">
        <w:rPr>
          <w:sz w:val="28"/>
          <w:szCs w:val="28"/>
        </w:rPr>
        <w:t>2</w:t>
      </w:r>
      <w:r w:rsidR="008533B6">
        <w:rPr>
          <w:sz w:val="28"/>
          <w:szCs w:val="28"/>
        </w:rPr>
        <w:t>1</w:t>
      </w:r>
      <w:r>
        <w:rPr>
          <w:sz w:val="28"/>
          <w:szCs w:val="28"/>
        </w:rPr>
        <w:t xml:space="preserve"> гг. в следующем составе: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Королев А.Л. – Глава Веселовского сельсовета Краснозерского района Новосибирской области;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26A47" w:rsidRDefault="006D2444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Иванюк</w:t>
      </w:r>
      <w:r w:rsidR="00326A4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26A47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326A47">
        <w:rPr>
          <w:sz w:val="28"/>
          <w:szCs w:val="28"/>
        </w:rPr>
        <w:t xml:space="preserve">. – специалист </w:t>
      </w:r>
      <w:r>
        <w:rPr>
          <w:sz w:val="28"/>
          <w:szCs w:val="28"/>
        </w:rPr>
        <w:t>1</w:t>
      </w:r>
      <w:r w:rsidR="00326A47">
        <w:rPr>
          <w:sz w:val="28"/>
          <w:szCs w:val="28"/>
        </w:rPr>
        <w:t xml:space="preserve"> разряда администрации Веселовского сельсовета Краснозерского района Новосибирской области;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 w:rsidRPr="00011B79">
        <w:rPr>
          <w:sz w:val="28"/>
          <w:szCs w:val="28"/>
        </w:rPr>
        <w:t>Куценко Е.А</w:t>
      </w:r>
      <w:r>
        <w:rPr>
          <w:sz w:val="28"/>
          <w:szCs w:val="28"/>
        </w:rPr>
        <w:t xml:space="preserve">. – директор ООО «Лада»; </w:t>
      </w:r>
    </w:p>
    <w:p w:rsidR="00326A47" w:rsidRDefault="00326A47" w:rsidP="00DB27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перед началом очередного отопительного сезона провести проверку готовности потребителей тепловой энергии. По результатам работы комиссии составить акты готовности потребителей тепловой энергии для получения паспортов готовности к отопительному периоду 20</w:t>
      </w:r>
      <w:r w:rsidR="008533B6">
        <w:rPr>
          <w:sz w:val="28"/>
          <w:szCs w:val="28"/>
        </w:rPr>
        <w:t>20</w:t>
      </w:r>
      <w:r w:rsidR="006D2444">
        <w:rPr>
          <w:sz w:val="28"/>
          <w:szCs w:val="28"/>
        </w:rPr>
        <w:t>-202</w:t>
      </w:r>
      <w:r w:rsidR="008533B6">
        <w:rPr>
          <w:sz w:val="28"/>
          <w:szCs w:val="28"/>
        </w:rPr>
        <w:t>1</w:t>
      </w:r>
      <w:r>
        <w:rPr>
          <w:sz w:val="28"/>
          <w:szCs w:val="28"/>
        </w:rPr>
        <w:t xml:space="preserve"> гг.</w:t>
      </w:r>
    </w:p>
    <w:p w:rsidR="00326A47" w:rsidRPr="00A52259" w:rsidRDefault="00326A47" w:rsidP="00DB27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326A47" w:rsidRPr="00A52259" w:rsidRDefault="00326A47" w:rsidP="00D14A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A52259">
        <w:rPr>
          <w:rFonts w:ascii="Times New Roman" w:hAnsi="Times New Roman"/>
          <w:sz w:val="28"/>
          <w:szCs w:val="28"/>
          <w:lang w:eastAsia="ru-RU"/>
        </w:rPr>
        <w:t xml:space="preserve">Распоряжение вступает в силу со дня принятия и подлежит </w:t>
      </w:r>
      <w:r w:rsidRPr="00A52259">
        <w:rPr>
          <w:rFonts w:ascii="Times New Roman" w:hAnsi="Times New Roman"/>
          <w:sz w:val="28"/>
          <w:szCs w:val="28"/>
        </w:rPr>
        <w:t>опубликованию</w:t>
      </w:r>
    </w:p>
    <w:p w:rsidR="00326A47" w:rsidRPr="00A52259" w:rsidRDefault="00326A47" w:rsidP="00A5225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2259">
        <w:rPr>
          <w:sz w:val="28"/>
          <w:szCs w:val="28"/>
        </w:rPr>
        <w:t>печатном издании «Бюллетень органов местного</w:t>
      </w:r>
      <w:r>
        <w:rPr>
          <w:sz w:val="28"/>
          <w:szCs w:val="28"/>
        </w:rPr>
        <w:t xml:space="preserve"> сам</w:t>
      </w:r>
      <w:r w:rsidRPr="00A52259">
        <w:rPr>
          <w:sz w:val="28"/>
          <w:szCs w:val="28"/>
        </w:rPr>
        <w:t>оуправления Веселовского сельсовета»</w:t>
      </w:r>
    </w:p>
    <w:p w:rsidR="00326A47" w:rsidRPr="00A52259" w:rsidRDefault="00326A47" w:rsidP="00C3554A">
      <w:pPr>
        <w:rPr>
          <w:sz w:val="28"/>
          <w:szCs w:val="28"/>
        </w:rPr>
      </w:pPr>
    </w:p>
    <w:p w:rsidR="00326A47" w:rsidRPr="00A52259" w:rsidRDefault="00326A47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>Глава Веселовского сельсовета</w:t>
      </w:r>
    </w:p>
    <w:p w:rsidR="00326A47" w:rsidRPr="00A52259" w:rsidRDefault="00326A47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 xml:space="preserve">Краснозерского района Новосибирской области                                  </w:t>
      </w:r>
      <w:r>
        <w:rPr>
          <w:sz w:val="28"/>
          <w:szCs w:val="28"/>
        </w:rPr>
        <w:t>А.Л. Королев</w:t>
      </w:r>
    </w:p>
    <w:p w:rsidR="00326A47" w:rsidRDefault="00326A47" w:rsidP="006319B6">
      <w:pPr>
        <w:tabs>
          <w:tab w:val="right" w:pos="9921"/>
        </w:tabs>
        <w:rPr>
          <w:sz w:val="16"/>
          <w:szCs w:val="16"/>
        </w:rPr>
      </w:pPr>
    </w:p>
    <w:p w:rsidR="00326A47" w:rsidRDefault="00326A47" w:rsidP="006319B6">
      <w:pPr>
        <w:tabs>
          <w:tab w:val="right" w:pos="9921"/>
        </w:tabs>
        <w:rPr>
          <w:sz w:val="16"/>
          <w:szCs w:val="16"/>
        </w:rPr>
      </w:pPr>
    </w:p>
    <w:p w:rsidR="00326A47" w:rsidRDefault="006D2444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Т.Ф.Иванюк</w:t>
      </w:r>
    </w:p>
    <w:p w:rsidR="00326A47" w:rsidRDefault="00326A47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53-</w:t>
      </w:r>
      <w:r w:rsidR="006D2444">
        <w:rPr>
          <w:sz w:val="16"/>
          <w:szCs w:val="16"/>
        </w:rPr>
        <w:t>143</w:t>
      </w:r>
      <w:r>
        <w:rPr>
          <w:sz w:val="16"/>
          <w:szCs w:val="16"/>
        </w:rPr>
        <w:tab/>
      </w:r>
    </w:p>
    <w:sectPr w:rsidR="00326A47" w:rsidSect="003C1D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948"/>
    <w:multiLevelType w:val="hybridMultilevel"/>
    <w:tmpl w:val="DD1E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2348C"/>
    <w:multiLevelType w:val="hybridMultilevel"/>
    <w:tmpl w:val="1D081C02"/>
    <w:lvl w:ilvl="0" w:tplc="753295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2F"/>
    <w:rsid w:val="00011B79"/>
    <w:rsid w:val="000356B3"/>
    <w:rsid w:val="000A14D5"/>
    <w:rsid w:val="000B544B"/>
    <w:rsid w:val="000B66B8"/>
    <w:rsid w:val="000D4687"/>
    <w:rsid w:val="00103BB0"/>
    <w:rsid w:val="001A67BF"/>
    <w:rsid w:val="001A71BC"/>
    <w:rsid w:val="002249D9"/>
    <w:rsid w:val="00273620"/>
    <w:rsid w:val="002948C6"/>
    <w:rsid w:val="002F0BE9"/>
    <w:rsid w:val="002F3AA8"/>
    <w:rsid w:val="00326A47"/>
    <w:rsid w:val="0038519D"/>
    <w:rsid w:val="0039536F"/>
    <w:rsid w:val="003C1D94"/>
    <w:rsid w:val="003F29FF"/>
    <w:rsid w:val="00405FC4"/>
    <w:rsid w:val="00433161"/>
    <w:rsid w:val="00450A67"/>
    <w:rsid w:val="0049428B"/>
    <w:rsid w:val="004E0E08"/>
    <w:rsid w:val="004F1AE0"/>
    <w:rsid w:val="005005C7"/>
    <w:rsid w:val="0053132F"/>
    <w:rsid w:val="00540B06"/>
    <w:rsid w:val="005601AB"/>
    <w:rsid w:val="005C747D"/>
    <w:rsid w:val="005D5825"/>
    <w:rsid w:val="006319B6"/>
    <w:rsid w:val="00645F0A"/>
    <w:rsid w:val="00655403"/>
    <w:rsid w:val="006C45B5"/>
    <w:rsid w:val="006D2444"/>
    <w:rsid w:val="006D75B0"/>
    <w:rsid w:val="006F00F5"/>
    <w:rsid w:val="007B1859"/>
    <w:rsid w:val="007F50E9"/>
    <w:rsid w:val="008061AF"/>
    <w:rsid w:val="008302E7"/>
    <w:rsid w:val="00830E76"/>
    <w:rsid w:val="008533B6"/>
    <w:rsid w:val="008B6EBF"/>
    <w:rsid w:val="00900181"/>
    <w:rsid w:val="00925328"/>
    <w:rsid w:val="00937ED3"/>
    <w:rsid w:val="00943666"/>
    <w:rsid w:val="00945B46"/>
    <w:rsid w:val="00951E7F"/>
    <w:rsid w:val="00965831"/>
    <w:rsid w:val="00974A81"/>
    <w:rsid w:val="00997171"/>
    <w:rsid w:val="009B60F2"/>
    <w:rsid w:val="009D6770"/>
    <w:rsid w:val="00A42BC9"/>
    <w:rsid w:val="00A52259"/>
    <w:rsid w:val="00A64425"/>
    <w:rsid w:val="00AA202C"/>
    <w:rsid w:val="00AF6526"/>
    <w:rsid w:val="00BD453B"/>
    <w:rsid w:val="00C302A6"/>
    <w:rsid w:val="00C3554A"/>
    <w:rsid w:val="00C6365D"/>
    <w:rsid w:val="00C87383"/>
    <w:rsid w:val="00CE3C38"/>
    <w:rsid w:val="00CE5BDF"/>
    <w:rsid w:val="00D13D1D"/>
    <w:rsid w:val="00D14A11"/>
    <w:rsid w:val="00DB2716"/>
    <w:rsid w:val="00DD7A64"/>
    <w:rsid w:val="00E17A56"/>
    <w:rsid w:val="00E85A1C"/>
    <w:rsid w:val="00E85D5C"/>
    <w:rsid w:val="00F46D85"/>
    <w:rsid w:val="00F67F9C"/>
    <w:rsid w:val="00F91003"/>
    <w:rsid w:val="00F97270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5D5C"/>
    <w:pPr>
      <w:ind w:left="720"/>
      <w:contextualSpacing/>
    </w:pPr>
  </w:style>
  <w:style w:type="paragraph" w:styleId="a4">
    <w:name w:val="No Spacing"/>
    <w:uiPriority w:val="99"/>
    <w:qFormat/>
    <w:rsid w:val="00C355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48</cp:revision>
  <cp:lastPrinted>2020-08-19T08:04:00Z</cp:lastPrinted>
  <dcterms:created xsi:type="dcterms:W3CDTF">2015-07-13T03:14:00Z</dcterms:created>
  <dcterms:modified xsi:type="dcterms:W3CDTF">2020-08-19T08:04:00Z</dcterms:modified>
</cp:coreProperties>
</file>