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98" w:rsidRDefault="00FE1F98" w:rsidP="00FE1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91341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</w:t>
      </w:r>
    </w:p>
    <w:p w:rsidR="00FE1F98" w:rsidRDefault="00FE1F98" w:rsidP="00FE1F9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FE1F98" w:rsidRDefault="00FE1F98" w:rsidP="00FE1F98">
      <w:pPr>
        <w:jc w:val="center"/>
        <w:rPr>
          <w:sz w:val="28"/>
          <w:szCs w:val="28"/>
        </w:rPr>
      </w:pPr>
    </w:p>
    <w:p w:rsidR="00FE1F98" w:rsidRDefault="00FE1F98" w:rsidP="00FE1F98">
      <w:pPr>
        <w:jc w:val="center"/>
        <w:rPr>
          <w:sz w:val="28"/>
          <w:szCs w:val="28"/>
        </w:rPr>
      </w:pPr>
    </w:p>
    <w:p w:rsidR="00FE1F98" w:rsidRDefault="00FE1F98" w:rsidP="00FE1F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1F98" w:rsidRDefault="00FE1F98" w:rsidP="00FE1F98">
      <w:pPr>
        <w:jc w:val="center"/>
        <w:rPr>
          <w:sz w:val="28"/>
          <w:szCs w:val="28"/>
        </w:rPr>
      </w:pPr>
    </w:p>
    <w:p w:rsidR="00FE1F98" w:rsidRDefault="00FE1F98" w:rsidP="00E91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30.12.2020г.                      </w:t>
      </w:r>
      <w:r w:rsidR="00E91341">
        <w:rPr>
          <w:sz w:val="28"/>
          <w:szCs w:val="28"/>
        </w:rPr>
        <w:t xml:space="preserve"> </w:t>
      </w:r>
      <w:r w:rsidR="005C3AF5">
        <w:rPr>
          <w:sz w:val="28"/>
          <w:szCs w:val="28"/>
        </w:rPr>
        <w:t xml:space="preserve">     </w:t>
      </w:r>
      <w:r>
        <w:rPr>
          <w:sz w:val="28"/>
          <w:szCs w:val="28"/>
        </w:rPr>
        <w:t>с.</w:t>
      </w:r>
      <w:r w:rsidR="005C3AF5">
        <w:rPr>
          <w:sz w:val="28"/>
          <w:szCs w:val="28"/>
        </w:rPr>
        <w:t xml:space="preserve"> </w:t>
      </w:r>
      <w:r w:rsidR="00E91341">
        <w:rPr>
          <w:sz w:val="28"/>
          <w:szCs w:val="28"/>
        </w:rPr>
        <w:t>Веселовское</w:t>
      </w:r>
      <w:r>
        <w:rPr>
          <w:sz w:val="28"/>
          <w:szCs w:val="28"/>
        </w:rPr>
        <w:t xml:space="preserve">       </w:t>
      </w:r>
      <w:r w:rsidR="00E91341">
        <w:rPr>
          <w:sz w:val="28"/>
          <w:szCs w:val="28"/>
        </w:rPr>
        <w:t xml:space="preserve">                              </w:t>
      </w:r>
      <w:r w:rsidR="005C3AF5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8</w:t>
      </w:r>
      <w:r w:rsidR="00E91341">
        <w:rPr>
          <w:sz w:val="28"/>
          <w:szCs w:val="28"/>
        </w:rPr>
        <w:t>4</w:t>
      </w:r>
    </w:p>
    <w:p w:rsidR="00FE1F98" w:rsidRDefault="00FE1F98" w:rsidP="00FE1F98">
      <w:pPr>
        <w:rPr>
          <w:sz w:val="28"/>
          <w:szCs w:val="28"/>
        </w:rPr>
      </w:pPr>
    </w:p>
    <w:p w:rsidR="00FE1F98" w:rsidRDefault="00FE1F98" w:rsidP="00E91341">
      <w:pPr>
        <w:jc w:val="center"/>
        <w:rPr>
          <w:sz w:val="28"/>
          <w:szCs w:val="28"/>
        </w:rPr>
      </w:pPr>
      <w:r w:rsidRPr="00FE1F98">
        <w:rPr>
          <w:sz w:val="28"/>
          <w:szCs w:val="28"/>
        </w:rPr>
        <w:t>Об утверждении Положения</w:t>
      </w:r>
      <w:r w:rsidR="005C3AF5">
        <w:rPr>
          <w:sz w:val="28"/>
          <w:szCs w:val="28"/>
        </w:rPr>
        <w:t xml:space="preserve"> </w:t>
      </w:r>
      <w:r w:rsidRPr="00FE1F98">
        <w:rPr>
          <w:sz w:val="28"/>
          <w:szCs w:val="28"/>
        </w:rPr>
        <w:t>об установлении, детализации и определении</w:t>
      </w:r>
    </w:p>
    <w:p w:rsidR="00CA2C05" w:rsidRDefault="00FE1F98" w:rsidP="00E91341">
      <w:pPr>
        <w:jc w:val="center"/>
        <w:rPr>
          <w:sz w:val="28"/>
          <w:szCs w:val="28"/>
        </w:rPr>
      </w:pPr>
      <w:r w:rsidRPr="00FE1F98">
        <w:rPr>
          <w:sz w:val="28"/>
          <w:szCs w:val="28"/>
        </w:rPr>
        <w:t>порядка применения бюджетной классификации</w:t>
      </w:r>
      <w:r w:rsidR="005C3AF5">
        <w:rPr>
          <w:sz w:val="28"/>
          <w:szCs w:val="28"/>
        </w:rPr>
        <w:t xml:space="preserve"> </w:t>
      </w:r>
      <w:r w:rsidRPr="00105142">
        <w:rPr>
          <w:sz w:val="28"/>
          <w:szCs w:val="28"/>
        </w:rPr>
        <w:t>Российской Федерации в части, относящейся к</w:t>
      </w:r>
      <w:r w:rsidR="005C3AF5">
        <w:rPr>
          <w:sz w:val="28"/>
          <w:szCs w:val="28"/>
        </w:rPr>
        <w:t xml:space="preserve"> </w:t>
      </w:r>
      <w:r w:rsidRPr="00105142">
        <w:rPr>
          <w:sz w:val="28"/>
          <w:szCs w:val="28"/>
        </w:rPr>
        <w:t xml:space="preserve">бюджету </w:t>
      </w:r>
      <w:r w:rsidR="00E91341">
        <w:rPr>
          <w:sz w:val="28"/>
          <w:szCs w:val="28"/>
        </w:rPr>
        <w:t>Веселовского</w:t>
      </w:r>
      <w:r w:rsidR="00CA2C05">
        <w:rPr>
          <w:sz w:val="28"/>
          <w:szCs w:val="28"/>
        </w:rPr>
        <w:t xml:space="preserve"> сельсовета </w:t>
      </w:r>
      <w:r w:rsidRPr="00105142">
        <w:rPr>
          <w:sz w:val="28"/>
          <w:szCs w:val="28"/>
        </w:rPr>
        <w:t>Краснозерского</w:t>
      </w:r>
    </w:p>
    <w:p w:rsidR="00FE1F98" w:rsidRPr="00105142" w:rsidRDefault="00FE1F98" w:rsidP="00E91341">
      <w:pPr>
        <w:jc w:val="center"/>
        <w:rPr>
          <w:sz w:val="28"/>
          <w:szCs w:val="28"/>
        </w:rPr>
      </w:pPr>
      <w:r w:rsidRPr="00105142">
        <w:rPr>
          <w:sz w:val="28"/>
          <w:szCs w:val="28"/>
        </w:rPr>
        <w:t>района Новосибирской области</w:t>
      </w:r>
    </w:p>
    <w:p w:rsidR="00FE1F98" w:rsidRPr="00105142" w:rsidRDefault="00FE1F98" w:rsidP="00FE1F98">
      <w:pPr>
        <w:rPr>
          <w:sz w:val="28"/>
          <w:szCs w:val="28"/>
        </w:rPr>
      </w:pPr>
    </w:p>
    <w:p w:rsidR="00410AD6" w:rsidRPr="00105142" w:rsidRDefault="00FE1F98" w:rsidP="00410A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5142">
        <w:rPr>
          <w:rStyle w:val="blk"/>
          <w:color w:val="000000"/>
          <w:sz w:val="28"/>
          <w:szCs w:val="28"/>
        </w:rPr>
        <w:t>В соответствии со статьями 7, </w:t>
      </w:r>
      <w:hyperlink r:id="rId7" w:anchor="dst951" w:history="1">
        <w:r w:rsidRPr="00105142">
          <w:rPr>
            <w:rStyle w:val="a9"/>
            <w:color w:val="666699"/>
            <w:sz w:val="28"/>
            <w:szCs w:val="28"/>
          </w:rPr>
          <w:t>18</w:t>
        </w:r>
      </w:hyperlink>
      <w:r w:rsidRPr="00105142">
        <w:rPr>
          <w:rStyle w:val="blk"/>
          <w:color w:val="000000"/>
          <w:sz w:val="28"/>
          <w:szCs w:val="28"/>
        </w:rPr>
        <w:t> - </w:t>
      </w:r>
      <w:hyperlink r:id="rId8" w:anchor="dst1014" w:history="1">
        <w:r w:rsidRPr="00105142">
          <w:rPr>
            <w:rStyle w:val="a9"/>
            <w:color w:val="666699"/>
            <w:sz w:val="28"/>
            <w:szCs w:val="28"/>
          </w:rPr>
          <w:t>21</w:t>
        </w:r>
      </w:hyperlink>
      <w:r w:rsidRPr="00105142">
        <w:rPr>
          <w:rStyle w:val="blk"/>
          <w:color w:val="000000"/>
          <w:sz w:val="28"/>
          <w:szCs w:val="28"/>
        </w:rPr>
        <w:t>, </w:t>
      </w:r>
      <w:hyperlink r:id="rId9" w:anchor="dst1134" w:history="1">
        <w:r w:rsidRPr="00105142">
          <w:rPr>
            <w:rStyle w:val="a9"/>
            <w:color w:val="666699"/>
            <w:sz w:val="28"/>
            <w:szCs w:val="28"/>
          </w:rPr>
          <w:t>23</w:t>
        </w:r>
      </w:hyperlink>
      <w:r w:rsidRPr="00105142">
        <w:rPr>
          <w:rStyle w:val="blk"/>
          <w:color w:val="000000"/>
          <w:sz w:val="28"/>
          <w:szCs w:val="28"/>
        </w:rPr>
        <w:t xml:space="preserve"> и 165 Бюджетного кодекса Российской Федерации (Собрание законодательства Российской Федерации, 1998, N 31, ст. 3823; 2007, N 18, ст. 2117; N 45, ст. 5424; 2008, N 29, ст. 3418; 2009, N 1, ст. 18; N 15, ст. 1780; N 30, ст. 3739; </w:t>
      </w:r>
      <w:proofErr w:type="gramStart"/>
      <w:r w:rsidRPr="00105142">
        <w:rPr>
          <w:rStyle w:val="blk"/>
          <w:color w:val="000000"/>
          <w:sz w:val="28"/>
          <w:szCs w:val="28"/>
        </w:rPr>
        <w:t>N 51, ст. 6151; 2010, N 19, ст. 2291; N 31, ст. 4192; N 40, ст. 4971; 2013, N 19, ст. 2331; N 31, ст. 4191; N 52, ст. 6983; 2014, N 40, ст. 5314; N 43, ст. 5795; N 48, ст. 6664; 2015, N 45, ст. 6202; N 51, ст. 7252;</w:t>
      </w:r>
      <w:proofErr w:type="gramEnd"/>
      <w:r w:rsidRPr="00105142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105142">
        <w:rPr>
          <w:rStyle w:val="blk"/>
          <w:color w:val="000000"/>
          <w:sz w:val="28"/>
          <w:szCs w:val="28"/>
        </w:rPr>
        <w:t>2016, N 27, ст. 4162, 4278; 2017, N 14, ст. 2007; N 30, ст. 4458; N 31, ст. 4811; N 47, ст. 6841; 2018, N 1, ст. 18; N 24, ст. 3409; N 53, ст. 8430)</w:t>
      </w:r>
      <w:r w:rsidR="00410AD6" w:rsidRPr="00105142">
        <w:rPr>
          <w:rStyle w:val="blk"/>
          <w:color w:val="000000"/>
          <w:sz w:val="28"/>
          <w:szCs w:val="28"/>
        </w:rPr>
        <w:t>,</w:t>
      </w:r>
      <w:r w:rsidR="00105142">
        <w:rPr>
          <w:rStyle w:val="blk"/>
          <w:color w:val="000000"/>
          <w:sz w:val="28"/>
          <w:szCs w:val="28"/>
        </w:rPr>
        <w:t xml:space="preserve"> </w:t>
      </w:r>
      <w:r w:rsidR="00410AD6" w:rsidRPr="00105142">
        <w:rPr>
          <w:color w:val="000000"/>
          <w:sz w:val="28"/>
          <w:szCs w:val="28"/>
        </w:rPr>
        <w:t>администрация </w:t>
      </w:r>
      <w:r w:rsidR="00E91341">
        <w:rPr>
          <w:color w:val="000000"/>
          <w:sz w:val="28"/>
          <w:szCs w:val="28"/>
        </w:rPr>
        <w:t>Веселовского</w:t>
      </w:r>
      <w:r w:rsidR="00410AD6" w:rsidRPr="00105142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</w:p>
    <w:p w:rsidR="00410AD6" w:rsidRDefault="00410AD6" w:rsidP="00410AD6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105142">
        <w:rPr>
          <w:color w:val="000000"/>
          <w:sz w:val="28"/>
          <w:szCs w:val="28"/>
        </w:rPr>
        <w:t> </w:t>
      </w:r>
      <w:r w:rsidRPr="00105142">
        <w:rPr>
          <w:b/>
          <w:bCs/>
          <w:color w:val="000000"/>
          <w:sz w:val="28"/>
          <w:szCs w:val="28"/>
        </w:rPr>
        <w:t>ПОСТАНОВЛЯЕТ:</w:t>
      </w:r>
    </w:p>
    <w:p w:rsidR="00105142" w:rsidRPr="00105142" w:rsidRDefault="00105142" w:rsidP="00410AD6">
      <w:pPr>
        <w:ind w:firstLine="720"/>
        <w:jc w:val="both"/>
        <w:rPr>
          <w:color w:val="000000"/>
          <w:sz w:val="28"/>
          <w:szCs w:val="28"/>
        </w:rPr>
      </w:pPr>
    </w:p>
    <w:p w:rsidR="00FE1F98" w:rsidRDefault="00410AD6" w:rsidP="00410AD6">
      <w:pPr>
        <w:shd w:val="clear" w:color="auto" w:fill="FFFFFF"/>
        <w:spacing w:line="315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9453BD">
        <w:rPr>
          <w:color w:val="000000"/>
          <w:sz w:val="28"/>
          <w:szCs w:val="28"/>
        </w:rPr>
        <w:t>1. Утвердить</w:t>
      </w:r>
      <w:bookmarkStart w:id="0" w:name="dst100007"/>
      <w:bookmarkEnd w:id="0"/>
      <w:r w:rsidR="00FE1F98" w:rsidRPr="00FE1F98">
        <w:rPr>
          <w:rStyle w:val="blk"/>
          <w:color w:val="000000"/>
          <w:sz w:val="28"/>
          <w:szCs w:val="28"/>
        </w:rPr>
        <w:t>  </w:t>
      </w:r>
      <w:r w:rsidR="00FE1F98" w:rsidRPr="00FE1F98">
        <w:rPr>
          <w:sz w:val="28"/>
          <w:szCs w:val="28"/>
        </w:rPr>
        <w:t xml:space="preserve">Положение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5C3AF5">
        <w:rPr>
          <w:sz w:val="28"/>
          <w:szCs w:val="28"/>
        </w:rPr>
        <w:t>Веселовского</w:t>
      </w:r>
      <w:r w:rsidR="00CA2C05">
        <w:rPr>
          <w:sz w:val="28"/>
          <w:szCs w:val="28"/>
        </w:rPr>
        <w:t xml:space="preserve"> сельсовета </w:t>
      </w:r>
      <w:r w:rsidR="00FE1F98" w:rsidRPr="00FE1F98">
        <w:rPr>
          <w:sz w:val="28"/>
          <w:szCs w:val="28"/>
        </w:rPr>
        <w:t>Краснозерского района Новосибирской области</w:t>
      </w:r>
      <w:r w:rsidR="00FE1F98" w:rsidRPr="00FE1F98">
        <w:rPr>
          <w:rStyle w:val="blk"/>
          <w:color w:val="000000"/>
          <w:sz w:val="28"/>
          <w:szCs w:val="28"/>
        </w:rPr>
        <w:t xml:space="preserve"> (далее - По</w:t>
      </w:r>
      <w:r w:rsidR="00FE1F98">
        <w:rPr>
          <w:rStyle w:val="blk"/>
          <w:color w:val="000000"/>
          <w:sz w:val="28"/>
          <w:szCs w:val="28"/>
        </w:rPr>
        <w:t>ложение</w:t>
      </w:r>
      <w:r w:rsidR="00FE1F98" w:rsidRPr="00FE1F98">
        <w:rPr>
          <w:rStyle w:val="blk"/>
          <w:color w:val="000000"/>
          <w:sz w:val="28"/>
          <w:szCs w:val="28"/>
        </w:rPr>
        <w:t>) согласно приложению к настоящему приказу.</w:t>
      </w:r>
    </w:p>
    <w:p w:rsidR="005C3AF5" w:rsidRDefault="005C3AF5" w:rsidP="005C3AF5">
      <w:pPr>
        <w:pStyle w:val="aa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422B0B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печатном издании "Бюллетень органов местного самоуправления Веселовского сельсовета" </w:t>
      </w:r>
      <w:r w:rsidRPr="00422B0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</w:t>
      </w:r>
      <w:r w:rsidRPr="00422B0B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0"/>
        </w:rPr>
        <w:t>Веселовского сельсовета Краснозерского</w:t>
      </w:r>
      <w:r w:rsidRPr="00422B0B">
        <w:rPr>
          <w:sz w:val="28"/>
          <w:szCs w:val="20"/>
        </w:rPr>
        <w:t xml:space="preserve"> </w:t>
      </w:r>
      <w:r w:rsidRPr="00422B0B">
        <w:rPr>
          <w:sz w:val="28"/>
          <w:szCs w:val="28"/>
        </w:rPr>
        <w:t>района Новосибирской области.</w:t>
      </w:r>
    </w:p>
    <w:p w:rsidR="005C3AF5" w:rsidRDefault="005C3AF5" w:rsidP="005C3AF5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C3AF5" w:rsidRPr="00BD4307" w:rsidRDefault="005C3AF5" w:rsidP="005C3A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C3AF5" w:rsidRPr="00BD4307" w:rsidRDefault="005C3AF5" w:rsidP="005C3AF5">
      <w:pPr>
        <w:shd w:val="clear" w:color="auto" w:fill="FFFFFF"/>
        <w:jc w:val="both"/>
        <w:rPr>
          <w:color w:val="000000"/>
          <w:sz w:val="28"/>
          <w:szCs w:val="28"/>
        </w:rPr>
      </w:pPr>
      <w:r w:rsidRPr="00BD4307">
        <w:rPr>
          <w:color w:val="000000"/>
          <w:sz w:val="28"/>
          <w:szCs w:val="28"/>
        </w:rPr>
        <w:t> </w:t>
      </w:r>
    </w:p>
    <w:p w:rsidR="005C3AF5" w:rsidRPr="000E380E" w:rsidRDefault="005C3AF5" w:rsidP="005C3AF5">
      <w:pPr>
        <w:jc w:val="both"/>
        <w:rPr>
          <w:color w:val="000000"/>
          <w:sz w:val="28"/>
          <w:szCs w:val="28"/>
        </w:rPr>
      </w:pPr>
      <w:r w:rsidRPr="000E380E"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Веселовского </w:t>
      </w:r>
      <w:r w:rsidRPr="000E380E">
        <w:rPr>
          <w:color w:val="000000"/>
          <w:sz w:val="28"/>
          <w:szCs w:val="28"/>
        </w:rPr>
        <w:t>сельсовета</w:t>
      </w:r>
    </w:p>
    <w:p w:rsidR="005C3AF5" w:rsidRDefault="005C3AF5" w:rsidP="005C3A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</w:t>
      </w:r>
      <w:r w:rsidRPr="000E380E">
        <w:rPr>
          <w:color w:val="000000"/>
          <w:sz w:val="28"/>
          <w:szCs w:val="28"/>
        </w:rPr>
        <w:t xml:space="preserve"> района Новосибирской области                   </w:t>
      </w:r>
      <w:r>
        <w:rPr>
          <w:color w:val="000000"/>
          <w:sz w:val="28"/>
          <w:szCs w:val="28"/>
        </w:rPr>
        <w:t xml:space="preserve">   </w:t>
      </w:r>
      <w:r w:rsidRPr="000E380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А.Л.Королев</w:t>
      </w:r>
      <w:r w:rsidRPr="000E380E">
        <w:rPr>
          <w:color w:val="000000"/>
          <w:sz w:val="28"/>
          <w:szCs w:val="28"/>
        </w:rPr>
        <w:t xml:space="preserve"> </w:t>
      </w:r>
    </w:p>
    <w:p w:rsidR="005C3AF5" w:rsidRDefault="005C3AF5" w:rsidP="005C3AF5">
      <w:pPr>
        <w:jc w:val="both"/>
        <w:rPr>
          <w:sz w:val="28"/>
          <w:szCs w:val="28"/>
        </w:rPr>
      </w:pPr>
      <w:r w:rsidRPr="000E380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5C3AF5" w:rsidRDefault="005C3AF5" w:rsidP="005C3AF5">
      <w:pPr>
        <w:jc w:val="both"/>
        <w:rPr>
          <w:sz w:val="28"/>
          <w:szCs w:val="28"/>
        </w:rPr>
      </w:pPr>
    </w:p>
    <w:p w:rsidR="005C3AF5" w:rsidRPr="000E380E" w:rsidRDefault="005C3AF5" w:rsidP="005C3AF5">
      <w:pPr>
        <w:jc w:val="both"/>
        <w:rPr>
          <w:sz w:val="28"/>
          <w:szCs w:val="28"/>
        </w:rPr>
      </w:pPr>
    </w:p>
    <w:p w:rsidR="005C3AF5" w:rsidRDefault="005C3AF5" w:rsidP="005C3AF5"/>
    <w:p w:rsidR="005C3AF5" w:rsidRDefault="005C3AF5" w:rsidP="005C3AF5">
      <w:pPr>
        <w:shd w:val="clear" w:color="auto" w:fill="FFFFFF"/>
        <w:autoSpaceDE w:val="0"/>
        <w:jc w:val="both"/>
        <w:rPr>
          <w:sz w:val="20"/>
        </w:rPr>
      </w:pPr>
      <w:r>
        <w:rPr>
          <w:sz w:val="20"/>
        </w:rPr>
        <w:t>Г.С.Бережная</w:t>
      </w:r>
    </w:p>
    <w:p w:rsidR="005C3AF5" w:rsidRPr="003502A8" w:rsidRDefault="005C3AF5" w:rsidP="005C3AF5">
      <w:pPr>
        <w:shd w:val="clear" w:color="auto" w:fill="FFFFFF"/>
        <w:autoSpaceDE w:val="0"/>
        <w:jc w:val="both"/>
        <w:rPr>
          <w:sz w:val="20"/>
        </w:rPr>
      </w:pPr>
      <w:r>
        <w:rPr>
          <w:sz w:val="20"/>
        </w:rPr>
        <w:t>53-143</w:t>
      </w:r>
      <w:r w:rsidRPr="003502A8">
        <w:rPr>
          <w:sz w:val="28"/>
          <w:szCs w:val="28"/>
        </w:rPr>
        <w:tab/>
      </w:r>
    </w:p>
    <w:p w:rsidR="005C3AF5" w:rsidRDefault="005C3AF5" w:rsidP="005C3AF5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C3AF5" w:rsidRDefault="005C3AF5" w:rsidP="00466A70">
      <w:pPr>
        <w:widowControl w:val="0"/>
        <w:ind w:left="6000"/>
      </w:pPr>
    </w:p>
    <w:p w:rsidR="00466A70" w:rsidRPr="00466A70" w:rsidRDefault="00466A70" w:rsidP="00466A70">
      <w:pPr>
        <w:widowControl w:val="0"/>
        <w:ind w:left="6000"/>
      </w:pPr>
      <w:r w:rsidRPr="00466A70">
        <w:lastRenderedPageBreak/>
        <w:t xml:space="preserve">Приложение к Постановлению   </w:t>
      </w:r>
    </w:p>
    <w:p w:rsidR="00466A70" w:rsidRPr="00466A70" w:rsidRDefault="00466A70" w:rsidP="00105142">
      <w:pPr>
        <w:widowControl w:val="0"/>
        <w:ind w:left="6000"/>
      </w:pPr>
      <w:r w:rsidRPr="00466A70">
        <w:t>администрации</w:t>
      </w:r>
      <w:r w:rsidR="00105142">
        <w:t xml:space="preserve"> </w:t>
      </w:r>
      <w:r w:rsidR="005C3AF5">
        <w:t>Веселовского</w:t>
      </w:r>
      <w:r w:rsidR="00105142">
        <w:t xml:space="preserve"> сельсовета</w:t>
      </w:r>
      <w:r w:rsidRPr="00466A70">
        <w:t xml:space="preserve">  Краснозерского района  Новосибирской области  от </w:t>
      </w:r>
      <w:r w:rsidR="00105142">
        <w:t>30.12.2020г. №8</w:t>
      </w:r>
      <w:r w:rsidR="005C3AF5">
        <w:t>4</w:t>
      </w:r>
      <w:r w:rsidRPr="00466A70">
        <w:t xml:space="preserve">                                                                                                     </w:t>
      </w:r>
    </w:p>
    <w:p w:rsidR="00466A70" w:rsidRDefault="00466A70" w:rsidP="0021718A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21718A" w:rsidRPr="00466A70" w:rsidRDefault="0021718A" w:rsidP="0021718A">
      <w:pPr>
        <w:jc w:val="center"/>
        <w:rPr>
          <w:b/>
          <w:sz w:val="28"/>
          <w:szCs w:val="28"/>
        </w:rPr>
      </w:pPr>
      <w:r w:rsidRPr="00466A70">
        <w:rPr>
          <w:b/>
          <w:sz w:val="28"/>
          <w:szCs w:val="28"/>
        </w:rPr>
        <w:t xml:space="preserve">Положение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5C3AF5">
        <w:rPr>
          <w:b/>
          <w:sz w:val="28"/>
          <w:szCs w:val="28"/>
        </w:rPr>
        <w:t>Веселовского</w:t>
      </w:r>
      <w:r w:rsidR="00CA2C05">
        <w:rPr>
          <w:b/>
          <w:sz w:val="28"/>
          <w:szCs w:val="28"/>
        </w:rPr>
        <w:t xml:space="preserve"> сельсовета </w:t>
      </w:r>
      <w:r w:rsidRPr="00466A70">
        <w:rPr>
          <w:b/>
          <w:sz w:val="28"/>
          <w:szCs w:val="28"/>
        </w:rPr>
        <w:t>Краснозерского района Новосибирской области</w:t>
      </w:r>
    </w:p>
    <w:p w:rsidR="0021718A" w:rsidRPr="002B62A2" w:rsidRDefault="0021718A" w:rsidP="0021718A">
      <w:pPr>
        <w:jc w:val="center"/>
        <w:rPr>
          <w:sz w:val="28"/>
          <w:szCs w:val="28"/>
        </w:rPr>
      </w:pPr>
    </w:p>
    <w:p w:rsidR="0021718A" w:rsidRPr="002B62A2" w:rsidRDefault="0021718A" w:rsidP="0021718A">
      <w:pPr>
        <w:jc w:val="center"/>
        <w:rPr>
          <w:sz w:val="28"/>
          <w:szCs w:val="28"/>
        </w:rPr>
      </w:pPr>
      <w:r w:rsidRPr="002B62A2">
        <w:rPr>
          <w:sz w:val="28"/>
          <w:szCs w:val="28"/>
        </w:rPr>
        <w:t>1.Общие положения</w:t>
      </w:r>
    </w:p>
    <w:p w:rsidR="0021718A" w:rsidRPr="002B62A2" w:rsidRDefault="0021718A" w:rsidP="0021718A">
      <w:pPr>
        <w:jc w:val="center"/>
        <w:rPr>
          <w:sz w:val="28"/>
          <w:szCs w:val="28"/>
        </w:rPr>
      </w:pP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 xml:space="preserve">1.1. </w:t>
      </w:r>
      <w:proofErr w:type="gramStart"/>
      <w:r w:rsidRPr="002B62A2">
        <w:rPr>
          <w:sz w:val="28"/>
          <w:szCs w:val="28"/>
        </w:rPr>
        <w:t xml:space="preserve">Настоящее Положение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5C3AF5">
        <w:rPr>
          <w:sz w:val="28"/>
          <w:szCs w:val="28"/>
        </w:rPr>
        <w:t>Веселовского</w:t>
      </w:r>
      <w:r w:rsidR="00CA2C05">
        <w:rPr>
          <w:sz w:val="28"/>
          <w:szCs w:val="28"/>
        </w:rPr>
        <w:t xml:space="preserve"> сельсовета </w:t>
      </w:r>
      <w:r w:rsidR="007A5377">
        <w:rPr>
          <w:sz w:val="28"/>
          <w:szCs w:val="28"/>
        </w:rPr>
        <w:t>Краснозер</w:t>
      </w:r>
      <w:r w:rsidR="007A5377" w:rsidRPr="002B62A2">
        <w:rPr>
          <w:sz w:val="28"/>
          <w:szCs w:val="28"/>
        </w:rPr>
        <w:t>ского</w:t>
      </w:r>
      <w:r w:rsidRPr="002B62A2">
        <w:rPr>
          <w:sz w:val="28"/>
          <w:szCs w:val="28"/>
        </w:rPr>
        <w:t xml:space="preserve"> района Новосибирской области (далее - Положение) устанавливает порядок применения бюджетной классификации Российской Федерации (далее - бюджетная классификация) в части, относящейся к бюджету </w:t>
      </w:r>
      <w:r w:rsidR="005C3AF5">
        <w:rPr>
          <w:sz w:val="28"/>
          <w:szCs w:val="28"/>
        </w:rPr>
        <w:t>Веселовского</w:t>
      </w:r>
      <w:r w:rsidR="00CA2C05">
        <w:rPr>
          <w:sz w:val="28"/>
          <w:szCs w:val="28"/>
        </w:rPr>
        <w:t xml:space="preserve"> сельсовета </w:t>
      </w:r>
      <w:r w:rsidR="007A5377">
        <w:rPr>
          <w:sz w:val="28"/>
          <w:szCs w:val="28"/>
        </w:rPr>
        <w:t>Краснозер</w:t>
      </w:r>
      <w:r w:rsidR="007A5377" w:rsidRPr="002B62A2">
        <w:rPr>
          <w:sz w:val="28"/>
          <w:szCs w:val="28"/>
        </w:rPr>
        <w:t>ского</w:t>
      </w:r>
      <w:r w:rsidRPr="002B62A2">
        <w:rPr>
          <w:sz w:val="28"/>
          <w:szCs w:val="28"/>
        </w:rPr>
        <w:t xml:space="preserve"> района Новосибирской области (далее – </w:t>
      </w:r>
      <w:r w:rsidR="00CA2C05">
        <w:rPr>
          <w:sz w:val="28"/>
          <w:szCs w:val="28"/>
        </w:rPr>
        <w:t>местный</w:t>
      </w:r>
      <w:r w:rsidRPr="002B62A2">
        <w:rPr>
          <w:sz w:val="28"/>
          <w:szCs w:val="28"/>
        </w:rPr>
        <w:t xml:space="preserve"> бюджет), участниками бюджетного процесса, муниципальными бюджетными и казенными учреждениями.</w:t>
      </w:r>
      <w:proofErr w:type="gramEnd"/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Бюджетная классификация доходов, расходов и источников финансирования дефицитов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21718A" w:rsidRPr="002B62A2" w:rsidRDefault="0021718A" w:rsidP="0021718A">
      <w:pPr>
        <w:jc w:val="both"/>
        <w:rPr>
          <w:sz w:val="28"/>
          <w:szCs w:val="28"/>
        </w:rPr>
      </w:pPr>
    </w:p>
    <w:p w:rsidR="0021718A" w:rsidRPr="002B62A2" w:rsidRDefault="0021718A" w:rsidP="0021718A">
      <w:pPr>
        <w:jc w:val="center"/>
        <w:rPr>
          <w:sz w:val="28"/>
          <w:szCs w:val="28"/>
        </w:rPr>
      </w:pPr>
      <w:r w:rsidRPr="002B62A2">
        <w:rPr>
          <w:sz w:val="28"/>
          <w:szCs w:val="28"/>
        </w:rPr>
        <w:t>2.Установление, детализация и определение порядка</w:t>
      </w:r>
    </w:p>
    <w:p w:rsidR="0021718A" w:rsidRPr="002B62A2" w:rsidRDefault="0021718A" w:rsidP="0021718A">
      <w:pPr>
        <w:jc w:val="center"/>
        <w:rPr>
          <w:sz w:val="28"/>
          <w:szCs w:val="28"/>
        </w:rPr>
      </w:pPr>
      <w:r w:rsidRPr="002B62A2">
        <w:rPr>
          <w:sz w:val="28"/>
          <w:szCs w:val="28"/>
        </w:rPr>
        <w:t xml:space="preserve">применения классификации расходов </w:t>
      </w:r>
      <w:r w:rsidR="00CA2C05">
        <w:rPr>
          <w:snapToGrid w:val="0"/>
          <w:sz w:val="28"/>
          <w:szCs w:val="28"/>
        </w:rPr>
        <w:t>местного</w:t>
      </w:r>
      <w:r w:rsidRPr="002B62A2">
        <w:rPr>
          <w:sz w:val="28"/>
          <w:szCs w:val="28"/>
        </w:rPr>
        <w:t xml:space="preserve"> бюджета</w:t>
      </w:r>
    </w:p>
    <w:p w:rsidR="0021718A" w:rsidRPr="002B62A2" w:rsidRDefault="0021718A" w:rsidP="0021718A">
      <w:pPr>
        <w:jc w:val="center"/>
        <w:rPr>
          <w:sz w:val="28"/>
          <w:szCs w:val="28"/>
        </w:rPr>
      </w:pP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2.1.Классификация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на исполнение основных функций, решение социально-экономических задач.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(таблица 1):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кода главного распорядителя бюджетных средств (1 - 3 разряды);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кода раздела (4 - 5 разряды);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кода подраздела (6 - 7 разряды);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кода целевой статьи (8 - 17 разряды);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кода вида расходов (18 - 20 разряды).</w:t>
      </w:r>
    </w:p>
    <w:p w:rsidR="0021718A" w:rsidRPr="002B62A2" w:rsidRDefault="0021718A" w:rsidP="0021718A">
      <w:pPr>
        <w:ind w:firstLine="709"/>
        <w:jc w:val="right"/>
      </w:pPr>
    </w:p>
    <w:p w:rsidR="0021718A" w:rsidRPr="002B62A2" w:rsidRDefault="0021718A" w:rsidP="0021718A">
      <w:pPr>
        <w:ind w:firstLine="709"/>
        <w:jc w:val="right"/>
      </w:pPr>
      <w:r w:rsidRPr="002B62A2"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47"/>
        <w:gridCol w:w="440"/>
        <w:gridCol w:w="439"/>
        <w:gridCol w:w="430"/>
        <w:gridCol w:w="491"/>
        <w:gridCol w:w="491"/>
        <w:gridCol w:w="417"/>
        <w:gridCol w:w="417"/>
        <w:gridCol w:w="466"/>
        <w:gridCol w:w="466"/>
        <w:gridCol w:w="466"/>
        <w:gridCol w:w="466"/>
        <w:gridCol w:w="466"/>
        <w:gridCol w:w="466"/>
        <w:gridCol w:w="466"/>
        <w:gridCol w:w="466"/>
        <w:gridCol w:w="684"/>
        <w:gridCol w:w="931"/>
        <w:gridCol w:w="764"/>
      </w:tblGrid>
      <w:tr w:rsidR="0021718A" w:rsidRPr="002B62A2" w:rsidTr="00BE4E5F">
        <w:tc>
          <w:tcPr>
            <w:tcW w:w="9570" w:type="dxa"/>
            <w:gridSpan w:val="20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Структура кода классификации расходов бюджета</w:t>
            </w:r>
          </w:p>
        </w:tc>
      </w:tr>
      <w:tr w:rsidR="0021718A" w:rsidRPr="002B62A2" w:rsidTr="00BE4E5F">
        <w:tc>
          <w:tcPr>
            <w:tcW w:w="1372" w:type="dxa"/>
            <w:gridSpan w:val="3"/>
            <w:vMerge w:val="restart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Код главного распорядителя, получателя бюджетных средств</w:t>
            </w:r>
          </w:p>
        </w:tc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Код раздела</w:t>
            </w:r>
          </w:p>
        </w:tc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Код подраздела</w:t>
            </w:r>
          </w:p>
        </w:tc>
        <w:tc>
          <w:tcPr>
            <w:tcW w:w="4882" w:type="dxa"/>
            <w:gridSpan w:val="10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Код вида расходов</w:t>
            </w:r>
          </w:p>
        </w:tc>
      </w:tr>
      <w:tr w:rsidR="0021718A" w:rsidRPr="002B62A2" w:rsidTr="00BE4E5F">
        <w:tc>
          <w:tcPr>
            <w:tcW w:w="1372" w:type="dxa"/>
            <w:gridSpan w:val="3"/>
            <w:vMerge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Программная (</w:t>
            </w:r>
            <w:proofErr w:type="spellStart"/>
            <w:r w:rsidRPr="002B62A2">
              <w:rPr>
                <w:sz w:val="16"/>
                <w:szCs w:val="16"/>
              </w:rPr>
              <w:t>непрограммная</w:t>
            </w:r>
            <w:proofErr w:type="spellEnd"/>
            <w:r w:rsidRPr="002B62A2">
              <w:rPr>
                <w:sz w:val="16"/>
                <w:szCs w:val="16"/>
              </w:rPr>
              <w:t>) статья</w:t>
            </w:r>
          </w:p>
        </w:tc>
        <w:tc>
          <w:tcPr>
            <w:tcW w:w="2480" w:type="dxa"/>
            <w:gridSpan w:val="5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группа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подгруппа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элемент</w:t>
            </w:r>
          </w:p>
        </w:tc>
      </w:tr>
      <w:tr w:rsidR="0021718A" w:rsidRPr="002B62A2" w:rsidTr="00BE4E5F">
        <w:tc>
          <w:tcPr>
            <w:tcW w:w="458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19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6"/>
                <w:szCs w:val="16"/>
              </w:rPr>
            </w:pPr>
            <w:r w:rsidRPr="002B62A2">
              <w:rPr>
                <w:sz w:val="16"/>
                <w:szCs w:val="16"/>
              </w:rPr>
              <w:t>20</w:t>
            </w:r>
          </w:p>
        </w:tc>
      </w:tr>
    </w:tbl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 xml:space="preserve">Целевые статьи расходов районного бюджета обеспечивают привязку бюджетных ассигнований муниципального бюджета к муниципальным программам, их подпрограммам и (или) </w:t>
      </w:r>
      <w:proofErr w:type="spellStart"/>
      <w:r w:rsidRPr="002B62A2">
        <w:rPr>
          <w:sz w:val="28"/>
          <w:szCs w:val="28"/>
        </w:rPr>
        <w:t>непрограммным</w:t>
      </w:r>
      <w:proofErr w:type="spellEnd"/>
      <w:r w:rsidRPr="002B62A2">
        <w:rPr>
          <w:sz w:val="28"/>
          <w:szCs w:val="28"/>
        </w:rPr>
        <w:t xml:space="preserve"> направлениям деятельности (функциям) и (или) к расходным обязательствам, подлежащим исполнению за счет средств муниципального бюджета.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Структура кода целевой статьи расходов муниципального бюджета состоит из десяти разрядов (8-17 разряды кода классификации расходов бюджетов) и включает следующие составные части (таблица 2):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 программного (</w:t>
      </w:r>
      <w:proofErr w:type="spellStart"/>
      <w:r w:rsidRPr="002B62A2">
        <w:rPr>
          <w:sz w:val="28"/>
          <w:szCs w:val="28"/>
        </w:rPr>
        <w:t>непрограммного</w:t>
      </w:r>
      <w:proofErr w:type="spellEnd"/>
      <w:r w:rsidRPr="002B62A2">
        <w:rPr>
          <w:sz w:val="28"/>
          <w:szCs w:val="28"/>
        </w:rPr>
        <w:t xml:space="preserve">) направления расходов (8-9 разряды кода классификации расходов), предназначенный для кодирования муниципальных программ, </w:t>
      </w:r>
      <w:proofErr w:type="spellStart"/>
      <w:r w:rsidRPr="002B62A2">
        <w:rPr>
          <w:sz w:val="28"/>
          <w:szCs w:val="28"/>
        </w:rPr>
        <w:t>непрограммных</w:t>
      </w:r>
      <w:proofErr w:type="spellEnd"/>
      <w:r w:rsidRPr="002B62A2">
        <w:rPr>
          <w:sz w:val="28"/>
          <w:szCs w:val="28"/>
        </w:rPr>
        <w:t xml:space="preserve"> направлений деятельности;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 xml:space="preserve">код подпрограммы (10 разряд кода классификации расходов), предназначенный для кодирования подпрограмм муниципальных программ, </w:t>
      </w:r>
      <w:proofErr w:type="spellStart"/>
      <w:r w:rsidRPr="002B62A2">
        <w:rPr>
          <w:sz w:val="28"/>
          <w:szCs w:val="28"/>
        </w:rPr>
        <w:t>непрограммных</w:t>
      </w:r>
      <w:proofErr w:type="spellEnd"/>
      <w:r w:rsidRPr="002B62A2">
        <w:rPr>
          <w:sz w:val="28"/>
          <w:szCs w:val="28"/>
        </w:rPr>
        <w:t xml:space="preserve"> направлений деятельности органов местного самоуправления;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 основного мероприятия (11-12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код направления расходов (13-17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21718A" w:rsidRPr="002B62A2" w:rsidRDefault="0021718A" w:rsidP="0021718A">
      <w:pPr>
        <w:ind w:firstLine="709"/>
        <w:jc w:val="right"/>
      </w:pPr>
    </w:p>
    <w:p w:rsidR="0021718A" w:rsidRPr="002B62A2" w:rsidRDefault="0021718A" w:rsidP="0021718A">
      <w:pPr>
        <w:ind w:firstLine="709"/>
        <w:jc w:val="right"/>
      </w:pPr>
      <w:r w:rsidRPr="002B62A2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1356"/>
        <w:gridCol w:w="957"/>
        <w:gridCol w:w="957"/>
        <w:gridCol w:w="957"/>
        <w:gridCol w:w="957"/>
        <w:gridCol w:w="957"/>
        <w:gridCol w:w="957"/>
        <w:gridCol w:w="957"/>
      </w:tblGrid>
      <w:tr w:rsidR="0021718A" w:rsidRPr="002B62A2" w:rsidTr="00BE4E5F">
        <w:tc>
          <w:tcPr>
            <w:tcW w:w="9570" w:type="dxa"/>
            <w:gridSpan w:val="10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Целевая статья</w:t>
            </w:r>
          </w:p>
        </w:tc>
      </w:tr>
      <w:tr w:rsidR="0021718A" w:rsidRPr="002B62A2" w:rsidTr="00BE4E5F">
        <w:tc>
          <w:tcPr>
            <w:tcW w:w="4785" w:type="dxa"/>
            <w:gridSpan w:val="5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Программная (</w:t>
            </w:r>
            <w:proofErr w:type="spellStart"/>
            <w:r w:rsidRPr="002B62A2">
              <w:rPr>
                <w:sz w:val="18"/>
                <w:szCs w:val="18"/>
              </w:rPr>
              <w:t>непрограммная</w:t>
            </w:r>
            <w:proofErr w:type="spellEnd"/>
            <w:r w:rsidRPr="002B62A2">
              <w:rPr>
                <w:sz w:val="18"/>
                <w:szCs w:val="18"/>
              </w:rPr>
              <w:t xml:space="preserve"> статья)</w:t>
            </w:r>
          </w:p>
        </w:tc>
        <w:tc>
          <w:tcPr>
            <w:tcW w:w="4785" w:type="dxa"/>
            <w:gridSpan w:val="5"/>
            <w:vMerge w:val="restart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Направление расходов</w:t>
            </w:r>
          </w:p>
        </w:tc>
      </w:tr>
      <w:tr w:rsidR="0021718A" w:rsidRPr="002B62A2" w:rsidTr="00BE4E5F">
        <w:tc>
          <w:tcPr>
            <w:tcW w:w="1914" w:type="dxa"/>
            <w:gridSpan w:val="2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Программное (</w:t>
            </w:r>
            <w:proofErr w:type="spellStart"/>
            <w:r w:rsidRPr="002B62A2">
              <w:rPr>
                <w:sz w:val="18"/>
                <w:szCs w:val="18"/>
              </w:rPr>
              <w:t>непрограммное</w:t>
            </w:r>
            <w:proofErr w:type="spellEnd"/>
            <w:r w:rsidRPr="002B62A2">
              <w:rPr>
                <w:sz w:val="18"/>
                <w:szCs w:val="18"/>
              </w:rPr>
              <w:t>) направление расходов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785" w:type="dxa"/>
            <w:gridSpan w:val="5"/>
            <w:vMerge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</w:p>
        </w:tc>
      </w:tr>
      <w:tr w:rsidR="0021718A" w:rsidRPr="002B62A2" w:rsidTr="00BE4E5F"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1718A" w:rsidRPr="002B62A2" w:rsidRDefault="0021718A" w:rsidP="00BE4E5F">
            <w:pPr>
              <w:jc w:val="center"/>
              <w:rPr>
                <w:sz w:val="18"/>
                <w:szCs w:val="18"/>
              </w:rPr>
            </w:pPr>
            <w:r w:rsidRPr="002B62A2">
              <w:rPr>
                <w:sz w:val="18"/>
                <w:szCs w:val="18"/>
              </w:rPr>
              <w:t>17</w:t>
            </w:r>
          </w:p>
        </w:tc>
      </w:tr>
    </w:tbl>
    <w:p w:rsidR="0021718A" w:rsidRPr="002B62A2" w:rsidRDefault="0021718A" w:rsidP="0021718A">
      <w:pPr>
        <w:ind w:firstLine="709"/>
        <w:jc w:val="right"/>
      </w:pP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Перечень направлений расходов, которые могут применяться в различных целевых статьях, установлен разделом 2.3 положения.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Увязка направлений расходов с подпрограммой муниципальной программы (</w:t>
      </w:r>
      <w:proofErr w:type="spellStart"/>
      <w:r w:rsidRPr="002B62A2">
        <w:rPr>
          <w:sz w:val="28"/>
          <w:szCs w:val="28"/>
        </w:rPr>
        <w:t>непрограммным</w:t>
      </w:r>
      <w:proofErr w:type="spellEnd"/>
      <w:r w:rsidRPr="002B62A2">
        <w:rPr>
          <w:sz w:val="28"/>
          <w:szCs w:val="28"/>
        </w:rPr>
        <w:t xml:space="preserve"> направлением деятельности) устанавливается по следующей структуре кода целевой статьи: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XX 0 00 00000 Муниципальная программа;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XX X 00 00000 Подпрограмма муниципальной программы;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XX X XX 00000 Основное мероприятие подпрограммы муниципальной программы;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XX X XX XXXXX Направление расходов на реализацию основного мероприятия подпрограммы муниципальной программы.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lastRenderedPageBreak/>
        <w:t xml:space="preserve">Увязка направлений расходов с основным </w:t>
      </w:r>
      <w:proofErr w:type="spellStart"/>
      <w:r w:rsidRPr="002B62A2">
        <w:rPr>
          <w:sz w:val="28"/>
          <w:szCs w:val="28"/>
        </w:rPr>
        <w:t>непрограммным</w:t>
      </w:r>
      <w:proofErr w:type="spellEnd"/>
      <w:r w:rsidRPr="002B62A2">
        <w:rPr>
          <w:sz w:val="28"/>
          <w:szCs w:val="28"/>
        </w:rPr>
        <w:t xml:space="preserve"> направлением деятельности устанавливается по следующей структуре кода целевой статьи: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9</w:t>
      </w:r>
      <w:r w:rsidR="00BB5F47">
        <w:rPr>
          <w:sz w:val="28"/>
          <w:szCs w:val="28"/>
        </w:rPr>
        <w:t>8</w:t>
      </w:r>
      <w:r w:rsidRPr="002B62A2">
        <w:rPr>
          <w:sz w:val="28"/>
          <w:szCs w:val="28"/>
        </w:rPr>
        <w:t xml:space="preserve"> 0 00 00000 </w:t>
      </w:r>
      <w:proofErr w:type="spellStart"/>
      <w:r w:rsidRPr="002B62A2">
        <w:rPr>
          <w:sz w:val="28"/>
          <w:szCs w:val="28"/>
        </w:rPr>
        <w:t>Непрограммное</w:t>
      </w:r>
      <w:proofErr w:type="spellEnd"/>
      <w:r w:rsidRPr="002B62A2">
        <w:rPr>
          <w:sz w:val="28"/>
          <w:szCs w:val="28"/>
        </w:rPr>
        <w:t xml:space="preserve"> направление деятельности;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9</w:t>
      </w:r>
      <w:r w:rsidR="00BB5F47">
        <w:rPr>
          <w:sz w:val="28"/>
          <w:szCs w:val="28"/>
        </w:rPr>
        <w:t>8</w:t>
      </w:r>
      <w:r w:rsidRPr="002B62A2">
        <w:rPr>
          <w:sz w:val="28"/>
          <w:szCs w:val="28"/>
        </w:rPr>
        <w:t xml:space="preserve"> X 00 00000 </w:t>
      </w:r>
      <w:proofErr w:type="spellStart"/>
      <w:r w:rsidRPr="002B62A2">
        <w:rPr>
          <w:sz w:val="28"/>
          <w:szCs w:val="28"/>
        </w:rPr>
        <w:t>Непрограммное</w:t>
      </w:r>
      <w:proofErr w:type="spellEnd"/>
      <w:r w:rsidRPr="002B62A2">
        <w:rPr>
          <w:sz w:val="28"/>
          <w:szCs w:val="28"/>
        </w:rPr>
        <w:t xml:space="preserve"> направление расходов;</w:t>
      </w:r>
    </w:p>
    <w:p w:rsidR="0021718A" w:rsidRPr="002B62A2" w:rsidRDefault="0021718A" w:rsidP="0021718A">
      <w:pPr>
        <w:ind w:firstLine="709"/>
        <w:jc w:val="both"/>
        <w:rPr>
          <w:sz w:val="28"/>
          <w:szCs w:val="28"/>
        </w:rPr>
      </w:pPr>
      <w:r w:rsidRPr="002B62A2">
        <w:rPr>
          <w:sz w:val="28"/>
          <w:szCs w:val="28"/>
        </w:rPr>
        <w:t>9</w:t>
      </w:r>
      <w:r w:rsidR="00BB5F47">
        <w:rPr>
          <w:sz w:val="28"/>
          <w:szCs w:val="28"/>
        </w:rPr>
        <w:t>8</w:t>
      </w:r>
      <w:r w:rsidRPr="002B62A2">
        <w:rPr>
          <w:sz w:val="28"/>
          <w:szCs w:val="28"/>
        </w:rPr>
        <w:t xml:space="preserve"> X 00 XXXXX Направления реализации </w:t>
      </w:r>
      <w:proofErr w:type="spellStart"/>
      <w:r w:rsidRPr="002B62A2">
        <w:rPr>
          <w:sz w:val="28"/>
          <w:szCs w:val="28"/>
        </w:rPr>
        <w:t>непрограммных</w:t>
      </w:r>
      <w:proofErr w:type="spellEnd"/>
      <w:r w:rsidRPr="002B62A2">
        <w:rPr>
          <w:sz w:val="28"/>
          <w:szCs w:val="28"/>
        </w:rPr>
        <w:t xml:space="preserve"> расходов.</w:t>
      </w:r>
    </w:p>
    <w:p w:rsidR="00E72705" w:rsidRPr="002B62A2" w:rsidRDefault="00E72705" w:rsidP="0021718A">
      <w:pPr>
        <w:ind w:firstLine="709"/>
        <w:jc w:val="both"/>
        <w:rPr>
          <w:sz w:val="28"/>
          <w:szCs w:val="28"/>
        </w:rPr>
      </w:pPr>
    </w:p>
    <w:p w:rsidR="0021718A" w:rsidRDefault="0021718A" w:rsidP="0021718A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2B62A2">
        <w:rPr>
          <w:sz w:val="28"/>
          <w:szCs w:val="28"/>
        </w:rPr>
        <w:t>2.</w:t>
      </w:r>
      <w:r w:rsidR="00CA2C05">
        <w:rPr>
          <w:sz w:val="28"/>
          <w:szCs w:val="28"/>
        </w:rPr>
        <w:t>2</w:t>
      </w:r>
      <w:r w:rsidRPr="002B62A2">
        <w:rPr>
          <w:sz w:val="28"/>
          <w:szCs w:val="28"/>
        </w:rPr>
        <w:t>.</w:t>
      </w:r>
      <w:r w:rsidRPr="002B62A2">
        <w:rPr>
          <w:color w:val="000000"/>
          <w:sz w:val="28"/>
          <w:szCs w:val="28"/>
        </w:rPr>
        <w:t xml:space="preserve">Перечень и правила отнесения расходов </w:t>
      </w:r>
      <w:r w:rsidR="00CA2C05">
        <w:rPr>
          <w:sz w:val="28"/>
          <w:szCs w:val="28"/>
        </w:rPr>
        <w:t>местному</w:t>
      </w:r>
      <w:r w:rsidRPr="002B62A2">
        <w:rPr>
          <w:color w:val="000000"/>
          <w:sz w:val="28"/>
          <w:szCs w:val="28"/>
        </w:rPr>
        <w:t xml:space="preserve"> бюджета на соответствующие направления расходов целевых статей.</w:t>
      </w:r>
    </w:p>
    <w:p w:rsidR="009371D2" w:rsidRPr="009371D2" w:rsidRDefault="009371D2" w:rsidP="0063510C">
      <w:pPr>
        <w:shd w:val="clear" w:color="auto" w:fill="FFFFFF"/>
        <w:ind w:firstLine="539"/>
        <w:jc w:val="both"/>
        <w:rPr>
          <w:bCs/>
          <w:color w:val="000000"/>
          <w:sz w:val="28"/>
          <w:szCs w:val="28"/>
        </w:rPr>
      </w:pPr>
    </w:p>
    <w:p w:rsidR="0063510C" w:rsidRPr="00E72705" w:rsidRDefault="0063510C" w:rsidP="0063510C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bCs/>
          <w:color w:val="000000"/>
          <w:sz w:val="28"/>
          <w:szCs w:val="28"/>
        </w:rPr>
        <w:t>21020</w:t>
      </w:r>
      <w:r w:rsidRPr="00E72705">
        <w:rPr>
          <w:b/>
          <w:color w:val="000000"/>
          <w:sz w:val="28"/>
          <w:szCs w:val="28"/>
        </w:rPr>
        <w:t>Глава муниципального образования</w:t>
      </w:r>
    </w:p>
    <w:p w:rsidR="0063510C" w:rsidRPr="00E72705" w:rsidRDefault="0063510C" w:rsidP="0063510C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63510C" w:rsidRPr="00E72705" w:rsidRDefault="0063510C" w:rsidP="0063510C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 на оплату труда и начисления на выплаты по оплате труда главы муниципального образования, прочие выплаты.</w:t>
      </w:r>
    </w:p>
    <w:p w:rsidR="0063510C" w:rsidRDefault="0063510C" w:rsidP="0063510C">
      <w:pPr>
        <w:shd w:val="clear" w:color="auto" w:fill="FFFFFF"/>
        <w:ind w:firstLine="539"/>
        <w:jc w:val="both"/>
        <w:rPr>
          <w:b/>
          <w:bCs/>
          <w:color w:val="000000"/>
          <w:sz w:val="28"/>
          <w:szCs w:val="28"/>
        </w:rPr>
      </w:pPr>
    </w:p>
    <w:p w:rsidR="0063510C" w:rsidRPr="00E72705" w:rsidRDefault="0063510C" w:rsidP="0063510C">
      <w:pPr>
        <w:shd w:val="clear" w:color="auto" w:fill="FFFFFF"/>
        <w:ind w:firstLine="539"/>
        <w:jc w:val="both"/>
        <w:rPr>
          <w:b/>
          <w:bCs/>
          <w:color w:val="000000"/>
          <w:sz w:val="28"/>
          <w:szCs w:val="28"/>
        </w:rPr>
      </w:pPr>
      <w:r w:rsidRPr="00E72705">
        <w:rPr>
          <w:b/>
          <w:bCs/>
          <w:color w:val="000000"/>
          <w:sz w:val="28"/>
          <w:szCs w:val="28"/>
        </w:rPr>
        <w:t xml:space="preserve">21040Расходы на выплаты по оплате труда работников </w:t>
      </w:r>
    </w:p>
    <w:p w:rsidR="0063510C" w:rsidRPr="00E72705" w:rsidRDefault="0063510C" w:rsidP="0063510C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bCs/>
          <w:color w:val="000000"/>
          <w:sz w:val="28"/>
          <w:szCs w:val="28"/>
        </w:rPr>
        <w:t>муниципальных органов</w:t>
      </w:r>
    </w:p>
    <w:p w:rsidR="0063510C" w:rsidRPr="00E72705" w:rsidRDefault="0063510C" w:rsidP="0063510C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63510C" w:rsidRPr="00E72705" w:rsidRDefault="0063510C" w:rsidP="0063510C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 на выплаты по оплате труда муниципальных органов, а также учитываются расходы на оплату командировочных и иных выплат и компенсаций;</w:t>
      </w:r>
    </w:p>
    <w:p w:rsidR="0063510C" w:rsidRPr="00E72705" w:rsidRDefault="0063510C" w:rsidP="00325A7A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3455D7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 xml:space="preserve">21140 Расходы на обеспечение функций муниципальных </w:t>
      </w:r>
      <w:r>
        <w:rPr>
          <w:b/>
          <w:color w:val="000000"/>
          <w:sz w:val="28"/>
          <w:szCs w:val="28"/>
        </w:rPr>
        <w:t xml:space="preserve">и представительных </w:t>
      </w:r>
      <w:r w:rsidRPr="00E72705">
        <w:rPr>
          <w:b/>
          <w:color w:val="000000"/>
          <w:sz w:val="28"/>
          <w:szCs w:val="28"/>
        </w:rPr>
        <w:t>органов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        По данной целевой статье отражаются</w:t>
      </w:r>
      <w:r w:rsidR="000B4D74">
        <w:rPr>
          <w:color w:val="000000"/>
          <w:sz w:val="28"/>
          <w:szCs w:val="28"/>
        </w:rPr>
        <w:t xml:space="preserve"> </w:t>
      </w:r>
      <w:r w:rsidRPr="00E72705">
        <w:rPr>
          <w:color w:val="000000"/>
          <w:sz w:val="28"/>
          <w:szCs w:val="28"/>
        </w:rPr>
        <w:t>расходы</w:t>
      </w:r>
      <w:r w:rsidR="000B4D74">
        <w:rPr>
          <w:color w:val="000000"/>
          <w:sz w:val="28"/>
          <w:szCs w:val="28"/>
        </w:rPr>
        <w:t xml:space="preserve"> </w:t>
      </w:r>
      <w:r w:rsidRPr="00E72705">
        <w:rPr>
          <w:color w:val="000000"/>
          <w:sz w:val="28"/>
          <w:szCs w:val="28"/>
        </w:rPr>
        <w:t xml:space="preserve">на обеспечение </w:t>
      </w:r>
      <w:proofErr w:type="gramStart"/>
      <w:r w:rsidRPr="00E72705">
        <w:rPr>
          <w:color w:val="000000"/>
          <w:sz w:val="28"/>
          <w:szCs w:val="28"/>
        </w:rPr>
        <w:t>функций муниципальных органов муниципального образования Краснозерского района Новосибирской области</w:t>
      </w:r>
      <w:proofErr w:type="gramEnd"/>
      <w:r w:rsidRPr="00E72705">
        <w:rPr>
          <w:color w:val="000000"/>
          <w:sz w:val="28"/>
          <w:szCs w:val="28"/>
        </w:rPr>
        <w:t>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Не учитываются расходы на строительство административных зданий и жилищное строительство.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 xml:space="preserve">21160 Расходы на обеспечение функций контрольных органов 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По данной целевой статье отражаются расходы на обеспечение </w:t>
      </w:r>
      <w:proofErr w:type="gramStart"/>
      <w:r w:rsidRPr="00E72705">
        <w:rPr>
          <w:color w:val="000000"/>
          <w:sz w:val="28"/>
          <w:szCs w:val="28"/>
        </w:rPr>
        <w:t>функций контрольных органов муниципального образования Краснозерского района Новосибирской области</w:t>
      </w:r>
      <w:proofErr w:type="gramEnd"/>
      <w:r w:rsidRPr="00E72705">
        <w:rPr>
          <w:color w:val="000000"/>
          <w:sz w:val="28"/>
          <w:szCs w:val="28"/>
        </w:rPr>
        <w:t>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22130 Оценка недвижимости, признание прав  и регулирование отношений государственной и муниципальной собственности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3455D7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22230 Мероприятия по землеустройству и землепользованию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lastRenderedPageBreak/>
        <w:t>По данной целевой статье отражаются расходы, связанные 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22330  Реализация государственных функций, связанных с общегосударственным управлением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   По данной целевой статье отражаются расходы,</w:t>
      </w:r>
      <w:r w:rsidR="005C3AF5">
        <w:rPr>
          <w:color w:val="000000"/>
          <w:sz w:val="28"/>
          <w:szCs w:val="28"/>
        </w:rPr>
        <w:t xml:space="preserve"> </w:t>
      </w:r>
      <w:r w:rsidRPr="00E72705">
        <w:rPr>
          <w:color w:val="000000"/>
          <w:sz w:val="28"/>
          <w:szCs w:val="28"/>
        </w:rPr>
        <w:t>связанные с общегосударственным управлением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241</w:t>
      </w:r>
      <w:r w:rsidR="00620EDD">
        <w:rPr>
          <w:b/>
          <w:color w:val="000000"/>
          <w:sz w:val="28"/>
          <w:szCs w:val="28"/>
        </w:rPr>
        <w:t>4</w:t>
      </w:r>
      <w:r w:rsidRPr="00E72705">
        <w:rPr>
          <w:b/>
          <w:color w:val="000000"/>
          <w:sz w:val="28"/>
          <w:szCs w:val="28"/>
        </w:rPr>
        <w:t xml:space="preserve">0  </w:t>
      </w:r>
      <w:r w:rsidR="00620EDD" w:rsidRPr="00620EDD">
        <w:rPr>
          <w:b/>
          <w:color w:val="000000"/>
          <w:sz w:val="28"/>
          <w:szCs w:val="28"/>
        </w:rPr>
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По данной целевой статье отражаются расходы на содержание и развитие дорожного хозяйства в границах муниципальных поселений в рамках мероприятий по развитию автомобильных дорог за счет </w:t>
      </w:r>
      <w:proofErr w:type="gramStart"/>
      <w:r w:rsidRPr="00E72705">
        <w:rPr>
          <w:color w:val="000000"/>
          <w:sz w:val="28"/>
          <w:szCs w:val="28"/>
        </w:rPr>
        <w:t>средств дорожного фонда</w:t>
      </w:r>
      <w:r w:rsidR="00620EDD">
        <w:rPr>
          <w:color w:val="000000"/>
          <w:sz w:val="28"/>
          <w:szCs w:val="28"/>
        </w:rPr>
        <w:t xml:space="preserve"> </w:t>
      </w:r>
      <w:r w:rsidR="005C3AF5">
        <w:rPr>
          <w:color w:val="000000"/>
          <w:sz w:val="28"/>
          <w:szCs w:val="28"/>
        </w:rPr>
        <w:t>Веселовского</w:t>
      </w:r>
      <w:r w:rsidR="00620EDD">
        <w:rPr>
          <w:color w:val="000000"/>
          <w:sz w:val="28"/>
          <w:szCs w:val="28"/>
        </w:rPr>
        <w:t xml:space="preserve"> сельсовета</w:t>
      </w:r>
      <w:r w:rsidRPr="00E72705">
        <w:rPr>
          <w:color w:val="000000"/>
          <w:sz w:val="28"/>
          <w:szCs w:val="28"/>
        </w:rPr>
        <w:t xml:space="preserve"> </w:t>
      </w:r>
      <w:r w:rsidR="00620EDD">
        <w:rPr>
          <w:color w:val="000000"/>
          <w:sz w:val="28"/>
          <w:szCs w:val="28"/>
        </w:rPr>
        <w:t>Краснозерского района Новосибирской области</w:t>
      </w:r>
      <w:proofErr w:type="gramEnd"/>
      <w:r w:rsidR="00620EDD">
        <w:rPr>
          <w:color w:val="000000"/>
          <w:sz w:val="28"/>
          <w:szCs w:val="28"/>
        </w:rPr>
        <w:t>.</w:t>
      </w:r>
    </w:p>
    <w:p w:rsidR="0063510C" w:rsidRPr="00E72705" w:rsidRDefault="0063510C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251</w:t>
      </w:r>
      <w:r w:rsidR="00620EDD">
        <w:rPr>
          <w:b/>
          <w:color w:val="000000"/>
          <w:sz w:val="28"/>
          <w:szCs w:val="28"/>
        </w:rPr>
        <w:t>3</w:t>
      </w:r>
      <w:r w:rsidRPr="00E72705">
        <w:rPr>
          <w:b/>
          <w:color w:val="000000"/>
          <w:sz w:val="28"/>
          <w:szCs w:val="28"/>
        </w:rPr>
        <w:t xml:space="preserve">0 </w:t>
      </w:r>
      <w:r w:rsidR="00620EDD" w:rsidRPr="00620EDD">
        <w:rPr>
          <w:b/>
          <w:color w:val="000000"/>
          <w:sz w:val="28"/>
          <w:szCs w:val="28"/>
        </w:rPr>
        <w:t>Расходы на содержание муниципального жилищного фонда и  выполнение иных полномочий органов местного самоуправления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     По данной целевой статье отражаются расходы, связанные с мероприятиями в области жилищного хозяйства.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25140 Мероприятия в области коммунального хозяйства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расходы, связанные с</w:t>
      </w:r>
      <w:r w:rsidR="005C3AF5">
        <w:rPr>
          <w:color w:val="000000"/>
          <w:sz w:val="28"/>
          <w:szCs w:val="28"/>
        </w:rPr>
        <w:t xml:space="preserve"> </w:t>
      </w:r>
      <w:r w:rsidRPr="00E72705">
        <w:rPr>
          <w:color w:val="000000"/>
          <w:sz w:val="28"/>
          <w:szCs w:val="28"/>
        </w:rPr>
        <w:t>мероприятиями по модернизации коммунальной инфраструктуры.</w:t>
      </w:r>
    </w:p>
    <w:p w:rsidR="00620EDD" w:rsidRDefault="00620EDD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620EDD" w:rsidRDefault="00620EDD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620EDD">
        <w:rPr>
          <w:b/>
          <w:color w:val="000000"/>
          <w:sz w:val="28"/>
          <w:szCs w:val="28"/>
        </w:rPr>
        <w:t>25150 Уличное освещение</w:t>
      </w:r>
    </w:p>
    <w:p w:rsidR="00620EDD" w:rsidRDefault="00620EDD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620EDD" w:rsidRDefault="00620EDD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расходы, связанные</w:t>
      </w:r>
      <w:r>
        <w:rPr>
          <w:color w:val="000000"/>
          <w:sz w:val="28"/>
          <w:szCs w:val="28"/>
        </w:rPr>
        <w:t xml:space="preserve"> с уличным освещением.</w:t>
      </w:r>
    </w:p>
    <w:p w:rsidR="00620EDD" w:rsidRDefault="00620EDD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620EDD" w:rsidRDefault="00620EDD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620EDD">
        <w:rPr>
          <w:b/>
          <w:color w:val="000000"/>
          <w:sz w:val="28"/>
          <w:szCs w:val="28"/>
        </w:rPr>
        <w:t>25180</w:t>
      </w:r>
      <w:proofErr w:type="gramStart"/>
      <w:r w:rsidRPr="00620EDD">
        <w:rPr>
          <w:b/>
          <w:color w:val="000000"/>
          <w:sz w:val="28"/>
          <w:szCs w:val="28"/>
        </w:rPr>
        <w:t xml:space="preserve"> П</w:t>
      </w:r>
      <w:proofErr w:type="gramEnd"/>
      <w:r w:rsidRPr="00620EDD">
        <w:rPr>
          <w:b/>
          <w:color w:val="000000"/>
          <w:sz w:val="28"/>
          <w:szCs w:val="28"/>
        </w:rPr>
        <w:t>рочие мероприятия по благоустройству городских округов и поселений</w:t>
      </w:r>
    </w:p>
    <w:p w:rsidR="00620EDD" w:rsidRDefault="00620EDD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620EDD" w:rsidRPr="00620EDD" w:rsidRDefault="00620EDD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расходы, связанные</w:t>
      </w:r>
      <w:r>
        <w:rPr>
          <w:color w:val="000000"/>
          <w:sz w:val="28"/>
          <w:szCs w:val="28"/>
        </w:rPr>
        <w:t xml:space="preserve"> с </w:t>
      </w:r>
      <w:r w:rsidRPr="00620EDD">
        <w:rPr>
          <w:color w:val="000000"/>
          <w:sz w:val="28"/>
          <w:szCs w:val="28"/>
        </w:rPr>
        <w:t>прочими мероприятиями по благоустройству</w:t>
      </w:r>
      <w:r>
        <w:rPr>
          <w:color w:val="000000"/>
          <w:sz w:val="28"/>
          <w:szCs w:val="28"/>
        </w:rPr>
        <w:t>.</w:t>
      </w:r>
    </w:p>
    <w:p w:rsidR="00620EDD" w:rsidRPr="00620EDD" w:rsidRDefault="00620EDD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620EDD" w:rsidRPr="00620EDD" w:rsidRDefault="00620EDD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26010  Доплаты к пенсиям муниципальных служащих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lastRenderedPageBreak/>
        <w:t>По данной целевой статье отражаются расходы на выплату пенсий за выслугу лет муниципальным служащим.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273</w:t>
      </w:r>
      <w:r w:rsidR="003455D7">
        <w:rPr>
          <w:b/>
          <w:color w:val="000000"/>
          <w:sz w:val="28"/>
          <w:szCs w:val="28"/>
        </w:rPr>
        <w:t>3</w:t>
      </w:r>
      <w:r w:rsidRPr="00E72705">
        <w:rPr>
          <w:b/>
          <w:color w:val="000000"/>
          <w:sz w:val="28"/>
          <w:szCs w:val="28"/>
        </w:rPr>
        <w:t xml:space="preserve">0 </w:t>
      </w:r>
      <w:r w:rsidR="0063510C" w:rsidRPr="0063510C">
        <w:rPr>
          <w:b/>
          <w:color w:val="000000"/>
          <w:sz w:val="28"/>
          <w:szCs w:val="28"/>
        </w:rPr>
        <w:t xml:space="preserve">Обеспечение деятельности </w:t>
      </w:r>
      <w:r w:rsidR="003455D7">
        <w:rPr>
          <w:b/>
          <w:color w:val="000000"/>
          <w:sz w:val="28"/>
          <w:szCs w:val="28"/>
        </w:rPr>
        <w:t xml:space="preserve">мероприятий в сфере </w:t>
      </w:r>
      <w:r w:rsidR="0063510C" w:rsidRPr="0063510C">
        <w:rPr>
          <w:b/>
          <w:color w:val="000000"/>
          <w:sz w:val="28"/>
          <w:szCs w:val="28"/>
        </w:rPr>
        <w:t>культур</w:t>
      </w:r>
      <w:r w:rsidR="003455D7">
        <w:rPr>
          <w:b/>
          <w:color w:val="000000"/>
          <w:sz w:val="28"/>
          <w:szCs w:val="28"/>
        </w:rPr>
        <w:t>ы на территории поселения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022EB4">
      <w:pPr>
        <w:shd w:val="clear" w:color="auto" w:fill="FFFFFF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       По данной целевой статье отражаются расходы на обеспечение деятельности учреждений культуры, на оказание муниципальных услуг (выполнение работ).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51180 Осуществление первичного воинского учета на территориях, где отсутствуют военные комиссариаты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022EB4">
      <w:pPr>
        <w:shd w:val="clear" w:color="auto" w:fill="FFFFFF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       По данной целевой статье отражаются расходы на осуществление первичного воинского учета на территориях, где отсутствуют военные комиссариаты, в рамках </w:t>
      </w:r>
      <w:proofErr w:type="spellStart"/>
      <w:r w:rsidRPr="00E72705">
        <w:rPr>
          <w:color w:val="000000"/>
          <w:sz w:val="28"/>
          <w:szCs w:val="28"/>
        </w:rPr>
        <w:t>непрограммных</w:t>
      </w:r>
      <w:proofErr w:type="spellEnd"/>
      <w:r w:rsidRPr="00E72705">
        <w:rPr>
          <w:color w:val="000000"/>
          <w:sz w:val="28"/>
          <w:szCs w:val="28"/>
        </w:rPr>
        <w:t xml:space="preserve"> расходов федеральных органов исполнительной власти.</w:t>
      </w:r>
    </w:p>
    <w:p w:rsidR="00812490" w:rsidRPr="00E72705" w:rsidRDefault="00812490" w:rsidP="00812490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70190</w:t>
      </w:r>
      <w:r w:rsidR="00022EB4">
        <w:rPr>
          <w:b/>
          <w:color w:val="000000"/>
          <w:sz w:val="28"/>
          <w:szCs w:val="28"/>
        </w:rPr>
        <w:t xml:space="preserve"> </w:t>
      </w:r>
      <w:r w:rsidRPr="00E72705">
        <w:rPr>
          <w:b/>
          <w:color w:val="000000"/>
          <w:sz w:val="28"/>
          <w:szCs w:val="28"/>
        </w:rPr>
        <w:t>Решение вопросов в сфере административных правонарушений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022EB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      По данной целевой статье отражаются расходы на</w:t>
      </w:r>
      <w:r w:rsidR="000B4D74">
        <w:rPr>
          <w:color w:val="000000"/>
          <w:sz w:val="28"/>
          <w:szCs w:val="28"/>
        </w:rPr>
        <w:t xml:space="preserve"> </w:t>
      </w:r>
      <w:r w:rsidRPr="00E72705">
        <w:rPr>
          <w:color w:val="000000"/>
          <w:sz w:val="28"/>
          <w:szCs w:val="28"/>
        </w:rPr>
        <w:t>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FF6179" w:rsidRPr="00FF6179" w:rsidRDefault="00FF6179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FF6179" w:rsidRDefault="00FF6179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FF6179">
        <w:rPr>
          <w:b/>
          <w:color w:val="000000"/>
          <w:sz w:val="28"/>
          <w:szCs w:val="28"/>
        </w:rPr>
        <w:t>703</w:t>
      </w:r>
      <w:r w:rsidR="00022EB4">
        <w:rPr>
          <w:b/>
          <w:color w:val="000000"/>
          <w:sz w:val="28"/>
          <w:szCs w:val="28"/>
        </w:rPr>
        <w:t>70</w:t>
      </w:r>
      <w:r w:rsidRPr="00FF6179">
        <w:rPr>
          <w:b/>
          <w:color w:val="000000"/>
          <w:sz w:val="28"/>
          <w:szCs w:val="28"/>
        </w:rPr>
        <w:t xml:space="preserve"> </w:t>
      </w:r>
      <w:r w:rsidR="00022EB4" w:rsidRPr="00022EB4">
        <w:rPr>
          <w:b/>
          <w:color w:val="000000"/>
          <w:sz w:val="28"/>
          <w:szCs w:val="28"/>
        </w:rPr>
        <w:t>Социально значимые проекты в сфере развития общественной инфраструктуры</w:t>
      </w:r>
    </w:p>
    <w:p w:rsidR="00FF6179" w:rsidRDefault="00FF6179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022EB4" w:rsidRDefault="00FF6179" w:rsidP="00022EB4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</w:t>
      </w:r>
      <w:r w:rsidRPr="00022EB4">
        <w:rPr>
          <w:color w:val="000000"/>
          <w:sz w:val="28"/>
          <w:szCs w:val="28"/>
        </w:rPr>
        <w:t xml:space="preserve">ы </w:t>
      </w:r>
      <w:r w:rsidR="00022EB4" w:rsidRPr="00022EB4">
        <w:rPr>
          <w:color w:val="000000"/>
          <w:sz w:val="28"/>
          <w:szCs w:val="28"/>
        </w:rPr>
        <w:t>на проекты в сфере развития общественной инфраструктуры</w:t>
      </w:r>
      <w:r w:rsidR="00022EB4">
        <w:rPr>
          <w:color w:val="000000"/>
          <w:sz w:val="28"/>
          <w:szCs w:val="28"/>
        </w:rPr>
        <w:t>.</w:t>
      </w:r>
    </w:p>
    <w:p w:rsidR="00FF6179" w:rsidRPr="005B4E92" w:rsidRDefault="00FF6179" w:rsidP="00022EB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E72705" w:rsidRPr="00E72705" w:rsidRDefault="00E72705" w:rsidP="00022EB4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70510 Обеспечение сбалансированности бюджета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>По данной целевой статье отражаются расходы на обеспечение сбалансированности местных бюджетов.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70760Устойчивое функционирование автомобильных дорог местного значения и искусственных сооружений на них, а также улично-дорожной сети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E72705">
        <w:rPr>
          <w:color w:val="000000"/>
          <w:sz w:val="28"/>
          <w:szCs w:val="28"/>
        </w:rPr>
        <w:t xml:space="preserve">   По данной целевой статье отражаются расходы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области.</w:t>
      </w:r>
    </w:p>
    <w:p w:rsidR="00E72705" w:rsidRPr="00E72705" w:rsidRDefault="00E72705" w:rsidP="00E72705">
      <w:pPr>
        <w:shd w:val="clear" w:color="auto" w:fill="FFFFFF"/>
        <w:ind w:firstLine="539"/>
        <w:jc w:val="both"/>
        <w:rPr>
          <w:b/>
          <w:color w:val="000000"/>
          <w:sz w:val="28"/>
          <w:szCs w:val="28"/>
        </w:rPr>
      </w:pPr>
    </w:p>
    <w:p w:rsidR="00E72705" w:rsidRPr="00E72705" w:rsidRDefault="00E72705" w:rsidP="005074A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E72705">
        <w:rPr>
          <w:b/>
          <w:color w:val="000000"/>
          <w:sz w:val="28"/>
          <w:szCs w:val="28"/>
        </w:rPr>
        <w:t>99990 Условно-утвержденные расходы</w:t>
      </w:r>
    </w:p>
    <w:p w:rsidR="00E72705" w:rsidRPr="002B62A2" w:rsidRDefault="00E72705" w:rsidP="0021718A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sectPr w:rsidR="00E72705" w:rsidRPr="002B62A2" w:rsidSect="000B4D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1A" w:rsidRDefault="005B3D1A" w:rsidP="00FE1F98">
      <w:r>
        <w:separator/>
      </w:r>
    </w:p>
  </w:endnote>
  <w:endnote w:type="continuationSeparator" w:id="1">
    <w:p w:rsidR="005B3D1A" w:rsidRDefault="005B3D1A" w:rsidP="00FE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1A" w:rsidRDefault="005B3D1A" w:rsidP="00FE1F98">
      <w:r>
        <w:separator/>
      </w:r>
    </w:p>
  </w:footnote>
  <w:footnote w:type="continuationSeparator" w:id="1">
    <w:p w:rsidR="005B3D1A" w:rsidRDefault="005B3D1A" w:rsidP="00FE1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F60"/>
    <w:rsid w:val="00022EB4"/>
    <w:rsid w:val="000B4D74"/>
    <w:rsid w:val="000B67CC"/>
    <w:rsid w:val="00105142"/>
    <w:rsid w:val="00121A85"/>
    <w:rsid w:val="00182DAC"/>
    <w:rsid w:val="001E57E3"/>
    <w:rsid w:val="002122C2"/>
    <w:rsid w:val="0021718A"/>
    <w:rsid w:val="00236BF9"/>
    <w:rsid w:val="002C691E"/>
    <w:rsid w:val="00325A7A"/>
    <w:rsid w:val="003455D7"/>
    <w:rsid w:val="00377E06"/>
    <w:rsid w:val="00410AD6"/>
    <w:rsid w:val="00466A70"/>
    <w:rsid w:val="005074AA"/>
    <w:rsid w:val="0056289D"/>
    <w:rsid w:val="00590FD2"/>
    <w:rsid w:val="005B3D1A"/>
    <w:rsid w:val="005B4E92"/>
    <w:rsid w:val="005C3AF5"/>
    <w:rsid w:val="005E4BFC"/>
    <w:rsid w:val="00620EDD"/>
    <w:rsid w:val="0063510C"/>
    <w:rsid w:val="00675DCB"/>
    <w:rsid w:val="007373EC"/>
    <w:rsid w:val="007A5377"/>
    <w:rsid w:val="00812490"/>
    <w:rsid w:val="00815F60"/>
    <w:rsid w:val="008A1056"/>
    <w:rsid w:val="009371D2"/>
    <w:rsid w:val="00A8163A"/>
    <w:rsid w:val="00A85EB5"/>
    <w:rsid w:val="00BB5F47"/>
    <w:rsid w:val="00CA2C05"/>
    <w:rsid w:val="00D83A4F"/>
    <w:rsid w:val="00DB61D9"/>
    <w:rsid w:val="00E72705"/>
    <w:rsid w:val="00E91341"/>
    <w:rsid w:val="00F15614"/>
    <w:rsid w:val="00FE1F98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7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1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1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1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E1F98"/>
    <w:rPr>
      <w:color w:val="0000FF"/>
      <w:u w:val="single"/>
    </w:rPr>
  </w:style>
  <w:style w:type="character" w:customStyle="1" w:styleId="blk">
    <w:name w:val="blk"/>
    <w:basedOn w:val="a0"/>
    <w:rsid w:val="00FE1F98"/>
  </w:style>
  <w:style w:type="paragraph" w:customStyle="1" w:styleId="s1">
    <w:name w:val="s_1"/>
    <w:basedOn w:val="a"/>
    <w:rsid w:val="0010514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C3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10/8d384913e40ef9a5709117de01aa1f44f7cab76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910/67c6354f8896d8eec6aa877262b1ed624247681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1910/b1b33d3fc225e382f8a4376415c79262787577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584B-7179-4A88-9B6C-6E8EE28D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Kucherova_IS</dc:creator>
  <cp:lastModifiedBy>777</cp:lastModifiedBy>
  <cp:revision>8</cp:revision>
  <cp:lastPrinted>2021-01-11T03:33:00Z</cp:lastPrinted>
  <dcterms:created xsi:type="dcterms:W3CDTF">2020-12-30T04:41:00Z</dcterms:created>
  <dcterms:modified xsi:type="dcterms:W3CDTF">2021-01-11T03:33:00Z</dcterms:modified>
</cp:coreProperties>
</file>