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947" w:rsidRPr="005B1947" w:rsidRDefault="005B1947" w:rsidP="005B1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5033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 СЕЛЬСОВЕТА</w:t>
      </w:r>
    </w:p>
    <w:p w:rsidR="005B1947" w:rsidRPr="005B1947" w:rsidRDefault="005B1947" w:rsidP="005B1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</w:t>
      </w:r>
      <w:r w:rsidR="005033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B1947" w:rsidRPr="005B1947" w:rsidRDefault="005B1947" w:rsidP="005B1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947" w:rsidRPr="005B1947" w:rsidRDefault="005B1947" w:rsidP="005B1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5B1947" w:rsidRPr="005B1947" w:rsidRDefault="00CE46CD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B1947"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т 1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3.06</w:t>
      </w:r>
      <w:r w:rsidR="005B1947"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.2017г                                    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 w:rsidR="005B1947"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№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947" w:rsidRPr="005B1947" w:rsidRDefault="005B1947" w:rsidP="005033FC">
      <w:pPr>
        <w:spacing w:after="0" w:line="240" w:lineRule="auto"/>
        <w:ind w:right="311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утверждении Регламента составления и ведения сводной бюджетной росписи местного</w:t>
      </w:r>
      <w:r w:rsidR="005033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бюджетной росписи главного распорядителя средств бюджета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 сельсовета Краснозерского района Новосибирской области (главного администратора источников финансиров</w:t>
      </w:r>
      <w:r w:rsidR="009E49E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 дефицита местного бюджета)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целях организации исполнения местного бюджета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вского сельсовета Краснозерского района Новосибирской области по расходам и источникам финансирования дефицита местного бюджета,  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ПОСТАНОВЛЯЕТ: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Утвердить прилагаемый Регламент составления и ведения сводной бюджетной росписи местного и бюджетной росписи главного распорядителя средств бюджета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 сельсовета Краснозерского района Новосибирской области (главного администратора источников финансирования дефицита местного бюджета)».(Приложение 1)</w:t>
      </w:r>
    </w:p>
    <w:p w:rsidR="005B1947" w:rsidRPr="005B1947" w:rsidRDefault="005B1947" w:rsidP="005B194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щее постановление </w:t>
      </w:r>
      <w:r w:rsidR="002F204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публиковать в 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печатном издании</w:t>
      </w:r>
      <w:r w:rsidR="00B47F33" w:rsidRPr="00DD7FE7">
        <w:rPr>
          <w:rFonts w:ascii="Times New Roman" w:hAnsi="Times New Roman"/>
          <w:sz w:val="28"/>
          <w:szCs w:val="28"/>
        </w:rPr>
        <w:t xml:space="preserve"> “Бюллетень органов местного самоуправления Веселовского сельсовета” и на официальном сайте администрации Веселовского сельсовета Краснозерского ра</w:t>
      </w:r>
      <w:r w:rsidR="00B47F33">
        <w:rPr>
          <w:rFonts w:ascii="Times New Roman" w:hAnsi="Times New Roman"/>
          <w:sz w:val="28"/>
          <w:szCs w:val="28"/>
        </w:rPr>
        <w:t>й</w:t>
      </w:r>
      <w:r w:rsidR="00B47F33" w:rsidRPr="00DD7FE7">
        <w:rPr>
          <w:rFonts w:ascii="Times New Roman" w:hAnsi="Times New Roman"/>
          <w:sz w:val="28"/>
          <w:szCs w:val="28"/>
        </w:rPr>
        <w:t>она Новосибирской области в сети Интернет.</w:t>
      </w:r>
      <w:r w:rsidR="00B47F33">
        <w:rPr>
          <w:rFonts w:ascii="Times New Roman" w:hAnsi="Times New Roman"/>
          <w:sz w:val="28"/>
          <w:szCs w:val="28"/>
        </w:rPr>
        <w:t xml:space="preserve">  </w:t>
      </w:r>
    </w:p>
    <w:p w:rsidR="005B1947" w:rsidRPr="005B1947" w:rsidRDefault="005B1947" w:rsidP="005B19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Действие настоящего Регламента распространяется на правоотношения, возникшие с 01.01.2017 года</w:t>
      </w:r>
    </w:p>
    <w:p w:rsidR="005B1947" w:rsidRPr="005B1947" w:rsidRDefault="005B1947" w:rsidP="005B19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данн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постановления возложить на </w:t>
      </w:r>
      <w:r w:rsidR="005033F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вского сельсовета Краснозерского района Новосибирской области 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С.М.Сосунова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Весело</w:t>
      </w:r>
      <w:r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вского сельсовета </w:t>
      </w:r>
    </w:p>
    <w:p w:rsidR="005B1947" w:rsidRPr="005B1947" w:rsidRDefault="005033FC" w:rsidP="009E49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Краснозерского </w:t>
      </w:r>
      <w:r w:rsidR="005B1947"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</w:t>
      </w:r>
      <w:r w:rsidR="005B1947" w:rsidRPr="005B1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B47F33">
        <w:rPr>
          <w:rFonts w:ascii="Times New Roman" w:eastAsia="Times New Roman" w:hAnsi="Times New Roman" w:cs="Times New Roman"/>
          <w:sz w:val="28"/>
          <w:szCs w:val="28"/>
          <w:lang w:eastAsia="ru-RU"/>
        </w:rPr>
        <w:t>С.М.Сосунов</w:t>
      </w: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947" w:rsidRPr="005B1947" w:rsidRDefault="005B1947" w:rsidP="005B19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B1947" w:rsidRDefault="005B1947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5B1947" w:rsidRDefault="005B1947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5B1947" w:rsidRDefault="005B1947" w:rsidP="002D2B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5B1947" w:rsidRDefault="005B1947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5033FC" w:rsidRPr="00DC5CEC" w:rsidRDefault="005033FC" w:rsidP="005033F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  <w:r w:rsidRPr="00DC5CEC">
        <w:rPr>
          <w:rFonts w:ascii="Times New Roman" w:hAnsi="Times New Roman"/>
          <w:sz w:val="20"/>
          <w:szCs w:val="20"/>
        </w:rPr>
        <w:t>М.А. Гилёва</w:t>
      </w:r>
    </w:p>
    <w:p w:rsidR="005033FC" w:rsidRPr="00DC5CEC" w:rsidRDefault="005033FC" w:rsidP="005033F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  <w:r w:rsidRPr="00DC5CEC">
        <w:rPr>
          <w:rFonts w:ascii="Times New Roman" w:hAnsi="Times New Roman"/>
          <w:sz w:val="20"/>
          <w:szCs w:val="20"/>
        </w:rPr>
        <w:t>53-143</w:t>
      </w:r>
    </w:p>
    <w:p w:rsidR="005B1947" w:rsidRDefault="005B1947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5033FC" w:rsidRDefault="005033FC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9E49E4" w:rsidRDefault="009E49E4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b/>
        </w:rPr>
      </w:pPr>
    </w:p>
    <w:p w:rsidR="002F204F" w:rsidRDefault="002F204F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</w:rPr>
      </w:pPr>
    </w:p>
    <w:p w:rsidR="00CE3F92" w:rsidRPr="00CE46CD" w:rsidRDefault="00B564E3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B564E3" w:rsidRPr="00CE46CD" w:rsidRDefault="009E49E4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к</w:t>
      </w:r>
      <w:r w:rsidR="00B564E3" w:rsidRPr="00CE46CD">
        <w:rPr>
          <w:rFonts w:ascii="Times New Roman" w:hAnsi="Times New Roman" w:cs="Times New Roman"/>
          <w:sz w:val="24"/>
          <w:szCs w:val="24"/>
        </w:rPr>
        <w:t xml:space="preserve"> постановлению  администрации</w:t>
      </w:r>
    </w:p>
    <w:p w:rsidR="00EA44C6" w:rsidRPr="00CE46CD" w:rsidRDefault="00B47F33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Вес</w:t>
      </w:r>
      <w:r w:rsidR="009E49E4" w:rsidRPr="00CE46CD">
        <w:rPr>
          <w:rFonts w:ascii="Times New Roman" w:hAnsi="Times New Roman" w:cs="Times New Roman"/>
          <w:sz w:val="24"/>
          <w:szCs w:val="24"/>
        </w:rPr>
        <w:t>е</w:t>
      </w:r>
      <w:r w:rsidRPr="00CE46CD">
        <w:rPr>
          <w:rFonts w:ascii="Times New Roman" w:hAnsi="Times New Roman" w:cs="Times New Roman"/>
          <w:sz w:val="24"/>
          <w:szCs w:val="24"/>
        </w:rPr>
        <w:t>ло</w:t>
      </w:r>
      <w:r w:rsidR="00EA44C6" w:rsidRPr="00CE46CD">
        <w:rPr>
          <w:rFonts w:ascii="Times New Roman" w:hAnsi="Times New Roman" w:cs="Times New Roman"/>
          <w:sz w:val="24"/>
          <w:szCs w:val="24"/>
        </w:rPr>
        <w:t>вского сельсовета</w:t>
      </w:r>
    </w:p>
    <w:p w:rsidR="00B564E3" w:rsidRPr="00CE46CD" w:rsidRDefault="00B564E3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564E3" w:rsidRPr="00CE46CD" w:rsidRDefault="00B564E3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564E3" w:rsidRPr="00CE46CD" w:rsidRDefault="009E49E4" w:rsidP="00D30C6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о</w:t>
      </w:r>
      <w:r w:rsidR="00B564E3" w:rsidRPr="00CE46CD">
        <w:rPr>
          <w:rFonts w:ascii="Times New Roman" w:hAnsi="Times New Roman" w:cs="Times New Roman"/>
          <w:sz w:val="24"/>
          <w:szCs w:val="24"/>
        </w:rPr>
        <w:t xml:space="preserve">т </w:t>
      </w:r>
      <w:r w:rsidR="00B47F33" w:rsidRPr="00CE46CD">
        <w:rPr>
          <w:rFonts w:ascii="Times New Roman" w:hAnsi="Times New Roman" w:cs="Times New Roman"/>
          <w:sz w:val="24"/>
          <w:szCs w:val="24"/>
        </w:rPr>
        <w:t>13.06</w:t>
      </w:r>
      <w:r w:rsidR="00EA44C6" w:rsidRPr="00CE46CD">
        <w:rPr>
          <w:rFonts w:ascii="Times New Roman" w:hAnsi="Times New Roman" w:cs="Times New Roman"/>
          <w:sz w:val="24"/>
          <w:szCs w:val="24"/>
        </w:rPr>
        <w:t>.2017</w:t>
      </w:r>
      <w:r w:rsidR="00B564E3" w:rsidRPr="00CE46CD">
        <w:rPr>
          <w:rFonts w:ascii="Times New Roman" w:hAnsi="Times New Roman" w:cs="Times New Roman"/>
          <w:sz w:val="24"/>
          <w:szCs w:val="24"/>
        </w:rPr>
        <w:t xml:space="preserve">.  №  </w:t>
      </w:r>
      <w:r w:rsidR="00B47F33" w:rsidRPr="00CE46CD">
        <w:rPr>
          <w:rFonts w:ascii="Times New Roman" w:hAnsi="Times New Roman" w:cs="Times New Roman"/>
          <w:sz w:val="24"/>
          <w:szCs w:val="24"/>
        </w:rPr>
        <w:t>39</w:t>
      </w:r>
    </w:p>
    <w:p w:rsidR="00CE3F92" w:rsidRPr="00CE46CD" w:rsidRDefault="00CE3F9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1" w:name="Par39"/>
      <w:bookmarkEnd w:id="1"/>
      <w:r w:rsidRPr="00CE46CD">
        <w:rPr>
          <w:rFonts w:ascii="Times New Roman" w:hAnsi="Times New Roman" w:cs="Times New Roman"/>
          <w:bCs/>
          <w:sz w:val="24"/>
          <w:szCs w:val="24"/>
        </w:rPr>
        <w:t>РЕГЛАМЕНТ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E46CD">
        <w:rPr>
          <w:rFonts w:ascii="Times New Roman" w:hAnsi="Times New Roman" w:cs="Times New Roman"/>
          <w:bCs/>
          <w:sz w:val="24"/>
          <w:szCs w:val="24"/>
        </w:rPr>
        <w:t xml:space="preserve">СОСТАВЛЕНИЯ И ВЕДЕНИЯ СВОДНОЙ БЮДЖЕТНОЙ РОСПИСИ </w:t>
      </w:r>
      <w:r w:rsidR="00EA44C6" w:rsidRPr="00CE46CD">
        <w:rPr>
          <w:rFonts w:ascii="Times New Roman" w:hAnsi="Times New Roman" w:cs="Times New Roman"/>
          <w:bCs/>
          <w:sz w:val="24"/>
          <w:szCs w:val="24"/>
        </w:rPr>
        <w:t>МЕСТНОГО</w:t>
      </w:r>
      <w:r w:rsidR="00B47F33" w:rsidRPr="00CE46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bCs/>
          <w:sz w:val="24"/>
          <w:szCs w:val="24"/>
        </w:rPr>
        <w:t>БЮДЖЕТА</w:t>
      </w:r>
      <w:r w:rsidR="00B47F33" w:rsidRPr="00CE46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bCs/>
          <w:sz w:val="24"/>
          <w:szCs w:val="24"/>
        </w:rPr>
        <w:t>И БЮДЖЕТН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ОЙ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РОСПИС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И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ГЛАВН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ОГО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РАСПОРЯДИТЕЛ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Я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СРЕДСТВ</w:t>
      </w:r>
      <w:r w:rsidR="00B47F33" w:rsidRPr="00CE46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bCs/>
          <w:sz w:val="24"/>
          <w:szCs w:val="24"/>
        </w:rPr>
        <w:t>БЮДЖЕТА</w:t>
      </w:r>
      <w:r w:rsidR="00B47F33" w:rsidRPr="00CE46CD">
        <w:rPr>
          <w:rFonts w:ascii="Times New Roman" w:hAnsi="Times New Roman" w:cs="Times New Roman"/>
          <w:bCs/>
          <w:sz w:val="24"/>
          <w:szCs w:val="24"/>
        </w:rPr>
        <w:t xml:space="preserve"> ВЕСЕЛОВСКОГО СЕЛЬСОВЕТ</w:t>
      </w:r>
      <w:r w:rsidR="00EA44C6" w:rsidRPr="00CE46CD">
        <w:rPr>
          <w:rFonts w:ascii="Times New Roman" w:hAnsi="Times New Roman" w:cs="Times New Roman"/>
          <w:bCs/>
          <w:sz w:val="24"/>
          <w:szCs w:val="24"/>
        </w:rPr>
        <w:t>А</w:t>
      </w:r>
      <w:r w:rsidR="00B47F33" w:rsidRPr="00CE46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C4EF1" w:rsidRPr="00CE46CD">
        <w:rPr>
          <w:rFonts w:ascii="Times New Roman" w:hAnsi="Times New Roman" w:cs="Times New Roman"/>
          <w:bCs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bCs/>
          <w:sz w:val="24"/>
          <w:szCs w:val="24"/>
        </w:rPr>
        <w:t>(ГЛАВН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ОГО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АДМИНИСТРАТОР</w:t>
      </w:r>
      <w:r w:rsidR="00CE3F92" w:rsidRPr="00CE46CD">
        <w:rPr>
          <w:rFonts w:ascii="Times New Roman" w:hAnsi="Times New Roman" w:cs="Times New Roman"/>
          <w:bCs/>
          <w:sz w:val="24"/>
          <w:szCs w:val="24"/>
        </w:rPr>
        <w:t>А</w:t>
      </w:r>
      <w:r w:rsidRPr="00CE46CD">
        <w:rPr>
          <w:rFonts w:ascii="Times New Roman" w:hAnsi="Times New Roman" w:cs="Times New Roman"/>
          <w:bCs/>
          <w:sz w:val="24"/>
          <w:szCs w:val="24"/>
        </w:rPr>
        <w:t xml:space="preserve"> ИСТОЧНИКОВ</w:t>
      </w:r>
    </w:p>
    <w:p w:rsidR="00977836" w:rsidRPr="00CE46CD" w:rsidRDefault="00CE3F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E46CD">
        <w:rPr>
          <w:rFonts w:ascii="Times New Roman" w:hAnsi="Times New Roman" w:cs="Times New Roman"/>
          <w:bCs/>
          <w:sz w:val="24"/>
          <w:szCs w:val="24"/>
        </w:rPr>
        <w:t xml:space="preserve">ФИНАНСИРОВАНИЯ ДЕФИЦИТА </w:t>
      </w:r>
      <w:r w:rsidR="00EA44C6" w:rsidRPr="00CE46CD">
        <w:rPr>
          <w:rFonts w:ascii="Times New Roman" w:hAnsi="Times New Roman" w:cs="Times New Roman"/>
          <w:bCs/>
          <w:sz w:val="24"/>
          <w:szCs w:val="24"/>
        </w:rPr>
        <w:t>МЕСТНОГО</w:t>
      </w:r>
      <w:r w:rsidR="005033FC" w:rsidRPr="00CE46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77836" w:rsidRPr="00CE46CD">
        <w:rPr>
          <w:rFonts w:ascii="Times New Roman" w:hAnsi="Times New Roman" w:cs="Times New Roman"/>
          <w:bCs/>
          <w:sz w:val="24"/>
          <w:szCs w:val="24"/>
        </w:rPr>
        <w:t>БЮДЖЕТА)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Настоящий Регламент составления и ведения сводной бюджетной росписи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бюджета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и бюджетн</w:t>
      </w:r>
      <w:r w:rsidR="00CE3F92" w:rsidRPr="00CE46CD">
        <w:rPr>
          <w:rFonts w:ascii="Times New Roman" w:hAnsi="Times New Roman" w:cs="Times New Roman"/>
          <w:sz w:val="24"/>
          <w:szCs w:val="24"/>
        </w:rPr>
        <w:t>ой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роспис</w:t>
      </w:r>
      <w:r w:rsidR="00CE3F92" w:rsidRPr="00CE46CD">
        <w:rPr>
          <w:rFonts w:ascii="Times New Roman" w:hAnsi="Times New Roman" w:cs="Times New Roman"/>
          <w:sz w:val="24"/>
          <w:szCs w:val="24"/>
        </w:rPr>
        <w:t>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главн</w:t>
      </w:r>
      <w:r w:rsidR="00CE3F92" w:rsidRPr="00CE46CD">
        <w:rPr>
          <w:rFonts w:ascii="Times New Roman" w:hAnsi="Times New Roman" w:cs="Times New Roman"/>
          <w:sz w:val="24"/>
          <w:szCs w:val="24"/>
        </w:rPr>
        <w:t>ого распорядителя средств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бюджета</w:t>
      </w:r>
      <w:r w:rsidR="00CE3F92" w:rsidRPr="00CE46CD">
        <w:rPr>
          <w:rFonts w:ascii="Times New Roman" w:hAnsi="Times New Roman" w:cs="Times New Roman"/>
          <w:sz w:val="24"/>
          <w:szCs w:val="24"/>
        </w:rPr>
        <w:t xml:space="preserve"> (главного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CE3F92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финансирования дефицита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бюджета) (далее - Регламент) разработан в целях организации исполнения бюджета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CE3F92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 области по расходам и источникам финансирования дефицита бюджета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</w:t>
      </w:r>
      <w:r w:rsidR="00FB7680" w:rsidRPr="00CE46CD">
        <w:rPr>
          <w:rFonts w:ascii="Times New Roman" w:hAnsi="Times New Roman" w:cs="Times New Roman"/>
          <w:sz w:val="24"/>
          <w:szCs w:val="24"/>
        </w:rPr>
        <w:t>т</w:t>
      </w:r>
      <w:r w:rsidR="000519B5" w:rsidRPr="00CE46CD">
        <w:rPr>
          <w:rFonts w:ascii="Times New Roman" w:hAnsi="Times New Roman" w:cs="Times New Roman"/>
          <w:sz w:val="24"/>
          <w:szCs w:val="24"/>
        </w:rPr>
        <w:t xml:space="preserve">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6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Порядком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составления и ведения сводной бюджетной росписи бюджета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 области и бюджетн</w:t>
      </w:r>
      <w:r w:rsidR="000519B5" w:rsidRPr="00CE46CD">
        <w:rPr>
          <w:rFonts w:ascii="Times New Roman" w:hAnsi="Times New Roman" w:cs="Times New Roman"/>
          <w:sz w:val="24"/>
          <w:szCs w:val="24"/>
        </w:rPr>
        <w:t>ой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роспис</w:t>
      </w:r>
      <w:r w:rsidR="000519B5" w:rsidRPr="00CE46CD">
        <w:rPr>
          <w:rFonts w:ascii="Times New Roman" w:hAnsi="Times New Roman" w:cs="Times New Roman"/>
          <w:sz w:val="24"/>
          <w:szCs w:val="24"/>
        </w:rPr>
        <w:t>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главн</w:t>
      </w:r>
      <w:r w:rsidR="000519B5" w:rsidRPr="00CE46CD">
        <w:rPr>
          <w:rFonts w:ascii="Times New Roman" w:hAnsi="Times New Roman" w:cs="Times New Roman"/>
          <w:sz w:val="24"/>
          <w:szCs w:val="24"/>
        </w:rPr>
        <w:t>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распорядител</w:t>
      </w:r>
      <w:r w:rsidR="000519B5" w:rsidRPr="00CE46CD">
        <w:rPr>
          <w:rFonts w:ascii="Times New Roman" w:hAnsi="Times New Roman" w:cs="Times New Roman"/>
          <w:sz w:val="24"/>
          <w:szCs w:val="24"/>
        </w:rPr>
        <w:t>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средств бюджета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(главн</w:t>
      </w:r>
      <w:r w:rsidR="000519B5" w:rsidRPr="00CE46CD">
        <w:rPr>
          <w:rFonts w:ascii="Times New Roman" w:hAnsi="Times New Roman" w:cs="Times New Roman"/>
          <w:sz w:val="24"/>
          <w:szCs w:val="24"/>
        </w:rPr>
        <w:t>ого администратора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финансирования дефицита бюджета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>) (далее - Порядок по росписи).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 w:rsidP="00BB1CB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ar51"/>
      <w:bookmarkEnd w:id="2"/>
      <w:r w:rsidRPr="00CE46CD">
        <w:rPr>
          <w:rFonts w:ascii="Times New Roman" w:hAnsi="Times New Roman" w:cs="Times New Roman"/>
          <w:sz w:val="24"/>
          <w:szCs w:val="24"/>
        </w:rPr>
        <w:t xml:space="preserve">Раздел 1. ОРГАНИЗАЦИЯ ВЗАИМОДЕЙСТВИЯ </w:t>
      </w:r>
      <w:r w:rsidR="000519B5" w:rsidRPr="00CE46C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10AD4" w:rsidRPr="00CE46CD">
        <w:rPr>
          <w:rFonts w:ascii="Times New Roman" w:hAnsi="Times New Roman" w:cs="Times New Roman"/>
          <w:sz w:val="24"/>
          <w:szCs w:val="24"/>
        </w:rPr>
        <w:t>ВЕСЕЛО</w:t>
      </w:r>
      <w:r w:rsidR="00EA44C6" w:rsidRPr="00CE46CD">
        <w:rPr>
          <w:rFonts w:ascii="Times New Roman" w:hAnsi="Times New Roman" w:cs="Times New Roman"/>
          <w:sz w:val="24"/>
          <w:szCs w:val="24"/>
        </w:rPr>
        <w:t xml:space="preserve">ВСКОГО СЕЛЬСОВЕТА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0519B5" w:rsidRPr="00CE46CD">
        <w:rPr>
          <w:rFonts w:ascii="Times New Roman" w:hAnsi="Times New Roman" w:cs="Times New Roman"/>
          <w:sz w:val="24"/>
          <w:szCs w:val="24"/>
        </w:rPr>
        <w:t>НОВОСИБИРСКОЙ ОБЛАСТИ С ГЛАВНЫМ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0519B5" w:rsidRPr="00CE46CD">
        <w:rPr>
          <w:rFonts w:ascii="Times New Roman" w:hAnsi="Times New Roman" w:cs="Times New Roman"/>
          <w:sz w:val="24"/>
          <w:szCs w:val="24"/>
        </w:rPr>
        <w:t>РАСПОРЯДИТЕЛ</w:t>
      </w:r>
      <w:r w:rsidR="00DE5829" w:rsidRPr="00CE46CD">
        <w:rPr>
          <w:rFonts w:ascii="Times New Roman" w:hAnsi="Times New Roman" w:cs="Times New Roman"/>
          <w:sz w:val="24"/>
          <w:szCs w:val="24"/>
        </w:rPr>
        <w:t>Е</w:t>
      </w:r>
      <w:r w:rsidR="000519B5" w:rsidRPr="00CE46CD">
        <w:rPr>
          <w:rFonts w:ascii="Times New Roman" w:hAnsi="Times New Roman" w:cs="Times New Roman"/>
          <w:sz w:val="24"/>
          <w:szCs w:val="24"/>
        </w:rPr>
        <w:t>М</w:t>
      </w:r>
      <w:r w:rsidRPr="00CE46CD">
        <w:rPr>
          <w:rFonts w:ascii="Times New Roman" w:hAnsi="Times New Roman" w:cs="Times New Roman"/>
          <w:sz w:val="24"/>
          <w:szCs w:val="24"/>
        </w:rPr>
        <w:t xml:space="preserve"> СРЕДСТВ БЮДЖЕТА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ВЕСЕЛО</w:t>
      </w:r>
      <w:r w:rsidR="00EA44C6" w:rsidRPr="00CE46CD">
        <w:rPr>
          <w:rFonts w:ascii="Times New Roman" w:hAnsi="Times New Roman" w:cs="Times New Roman"/>
          <w:sz w:val="24"/>
          <w:szCs w:val="24"/>
        </w:rPr>
        <w:t>ВСКОГО СЕЛЬСОВЕТА</w:t>
      </w:r>
      <w:r w:rsidR="000519B5" w:rsidRPr="00CE46CD">
        <w:rPr>
          <w:rFonts w:ascii="Times New Roman" w:hAnsi="Times New Roman" w:cs="Times New Roman"/>
          <w:sz w:val="24"/>
          <w:szCs w:val="24"/>
        </w:rPr>
        <w:t xml:space="preserve"> 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</w:t>
      </w:r>
    </w:p>
    <w:p w:rsidR="00977836" w:rsidRPr="00CE46CD" w:rsidRDefault="00977836" w:rsidP="000519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ОБЛАСТИ, ГЛАВНЫМ АДМИНИСТРАТОР</w:t>
      </w:r>
      <w:r w:rsidR="00DE5829" w:rsidRPr="00CE46CD">
        <w:rPr>
          <w:rFonts w:ascii="Times New Roman" w:hAnsi="Times New Roman" w:cs="Times New Roman"/>
          <w:sz w:val="24"/>
          <w:szCs w:val="24"/>
        </w:rPr>
        <w:t>О</w:t>
      </w:r>
      <w:r w:rsidRPr="00CE46CD">
        <w:rPr>
          <w:rFonts w:ascii="Times New Roman" w:hAnsi="Times New Roman" w:cs="Times New Roman"/>
          <w:sz w:val="24"/>
          <w:szCs w:val="24"/>
        </w:rPr>
        <w:t>М ИСТОЧНИКОВ ФИНАНСИРОВАНИЯ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ДЕФИЦИТА БЮДЖЕТА </w:t>
      </w:r>
      <w:r w:rsidR="00E10AD4" w:rsidRPr="00CE46CD">
        <w:rPr>
          <w:rFonts w:ascii="Times New Roman" w:hAnsi="Times New Roman" w:cs="Times New Roman"/>
          <w:sz w:val="24"/>
          <w:szCs w:val="24"/>
        </w:rPr>
        <w:t>ВЕСЕЛО</w:t>
      </w:r>
      <w:r w:rsidR="00EA44C6" w:rsidRPr="00CE46CD">
        <w:rPr>
          <w:rFonts w:ascii="Times New Roman" w:hAnsi="Times New Roman" w:cs="Times New Roman"/>
          <w:sz w:val="24"/>
          <w:szCs w:val="24"/>
        </w:rPr>
        <w:t>ВСКОГО СЕЛЬСОВЕТА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0519B5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EC10F7" w:rsidRPr="00CE46CD" w:rsidRDefault="00EC10F7" w:rsidP="000519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1.1. Все операции по исполнению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 отражаются </w:t>
      </w:r>
      <w:r w:rsidR="00EC10F7" w:rsidRPr="00CE46CD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EC10F7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EC10F7" w:rsidRPr="00CE46CD">
        <w:rPr>
          <w:rFonts w:ascii="Times New Roman" w:hAnsi="Times New Roman" w:cs="Times New Roman"/>
          <w:sz w:val="24"/>
          <w:szCs w:val="24"/>
        </w:rPr>
        <w:t>администрация</w:t>
      </w:r>
      <w:r w:rsidRPr="00CE46CD">
        <w:rPr>
          <w:rFonts w:ascii="Times New Roman" w:hAnsi="Times New Roman" w:cs="Times New Roman"/>
          <w:sz w:val="24"/>
          <w:szCs w:val="24"/>
        </w:rPr>
        <w:t>) в Автоматизированной системе планирования, бухгалтерского учета и анализа исполнения бюджетов в финансовых органах "Бюджет" (далее - АС "Бюджет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"). 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Г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лавны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распорядител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ь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EA44C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бюджета (далее - ГРБС) обеспечива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е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тся автоматизированными рабочими местами, посредством которых ввод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т и получа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е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т информацию в</w:t>
      </w:r>
      <w:r w:rsidR="005775A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АС "Бюджет"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1.2. Если у ГРБС отсутствует соответствующая техническая возможность информационного обмена с применением средств электронной подписи, обмен информацией осуществляется одновременно на бумажных и электронных носителях. Бумажные носители должны быть с подлинными подписями уполномоченных лиц и оттисками печатей, в случае если оттиск печати предусмотрен формой документа.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При отсутствии у ГРБС технической возможности работы в</w:t>
      </w:r>
      <w:r w:rsidR="009E49E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ГРБС могут использовать систему удаленного документооборота "Удаленное рабочее место" (далее - АС "УРМ</w:t>
      </w:r>
      <w:r w:rsidR="00FB7680" w:rsidRPr="00CE46CD">
        <w:rPr>
          <w:rFonts w:ascii="Times New Roman" w:hAnsi="Times New Roman" w:cs="Times New Roman"/>
          <w:sz w:val="24"/>
          <w:szCs w:val="24"/>
        </w:rPr>
        <w:t>)</w:t>
      </w:r>
      <w:r w:rsidR="00C168DE" w:rsidRPr="00CE46CD">
        <w:rPr>
          <w:rFonts w:ascii="Times New Roman" w:hAnsi="Times New Roman" w:cs="Times New Roman"/>
          <w:sz w:val="24"/>
          <w:szCs w:val="24"/>
        </w:rPr>
        <w:t xml:space="preserve">, </w:t>
      </w:r>
      <w:r w:rsidRPr="00CE46CD">
        <w:rPr>
          <w:rFonts w:ascii="Times New Roman" w:hAnsi="Times New Roman" w:cs="Times New Roman"/>
          <w:sz w:val="24"/>
          <w:szCs w:val="24"/>
        </w:rPr>
        <w:t>посредством которого они могли бы внести соответствующую информацию в АС "Бюджет" с одновременным представлением письма на бумажном носителе.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1.3. </w:t>
      </w:r>
      <w:r w:rsidR="00C168DE" w:rsidRPr="00CE46CD">
        <w:rPr>
          <w:rFonts w:ascii="Times New Roman" w:hAnsi="Times New Roman" w:cs="Times New Roman"/>
          <w:sz w:val="24"/>
          <w:szCs w:val="24"/>
        </w:rPr>
        <w:t>Администрация осуществляе</w:t>
      </w:r>
      <w:r w:rsidRPr="00CE46CD">
        <w:rPr>
          <w:rFonts w:ascii="Times New Roman" w:hAnsi="Times New Roman" w:cs="Times New Roman"/>
          <w:sz w:val="24"/>
          <w:szCs w:val="24"/>
        </w:rPr>
        <w:t xml:space="preserve">т оперативный анализ исполнения показателей сводной бюджетной росписи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 (далее - сводная роспись), лимитов бюджетных обязательств, доведенных до ГРБС и главн</w:t>
      </w:r>
      <w:r w:rsidR="00C168DE" w:rsidRPr="00CE46CD">
        <w:rPr>
          <w:rFonts w:ascii="Times New Roman" w:hAnsi="Times New Roman" w:cs="Times New Roman"/>
          <w:sz w:val="24"/>
          <w:szCs w:val="24"/>
        </w:rPr>
        <w:t>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C168DE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финансирования </w:t>
      </w: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дефицита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 (далее - главны</w:t>
      </w:r>
      <w:r w:rsidR="00C168DE" w:rsidRPr="00CE46CD">
        <w:rPr>
          <w:rFonts w:ascii="Times New Roman" w:hAnsi="Times New Roman" w:cs="Times New Roman"/>
          <w:sz w:val="24"/>
          <w:szCs w:val="24"/>
        </w:rPr>
        <w:t>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 источников), используя АС "Бюджет".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1.4. Уведомления о бюджетных ассигнованиях, лимитах бюджетных обязательств доводятся </w:t>
      </w:r>
      <w:r w:rsidR="00DC70B6" w:rsidRPr="00CE46CD">
        <w:rPr>
          <w:rFonts w:ascii="Times New Roman" w:hAnsi="Times New Roman" w:cs="Times New Roman"/>
          <w:sz w:val="24"/>
          <w:szCs w:val="24"/>
        </w:rPr>
        <w:t>финансовым органом администрации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до ГРБС посредством АС "Бюджет" пакетом документов с электронной подписью, содержащим уведомления по форме согласно соответствующим приложениям к настоящему Регламенту. В случае отсутствия технической возможности у </w:t>
      </w:r>
      <w:r w:rsidR="00C168DE" w:rsidRPr="00CE46C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данные документы доводятся до ГРБС на бумажном носителе.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65"/>
      <w:bookmarkEnd w:id="3"/>
      <w:r w:rsidRPr="00CE46CD">
        <w:rPr>
          <w:rFonts w:ascii="Times New Roman" w:hAnsi="Times New Roman" w:cs="Times New Roman"/>
          <w:sz w:val="24"/>
          <w:szCs w:val="24"/>
        </w:rPr>
        <w:t>Раздел 2. СОСТАВЛЕНИЕ И УТВЕРЖДЕНИЕ СВОДНОЙ РОСПИСИ.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ДОВЕДЕНИЕ ПОКАЗАТЕЛЕЙ СВОДНОЙ РОСПИСИ ДО ГРБС,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ГЛАВН</w:t>
      </w:r>
      <w:r w:rsidR="00EC10F7" w:rsidRPr="00CE46CD">
        <w:rPr>
          <w:rFonts w:ascii="Times New Roman" w:hAnsi="Times New Roman" w:cs="Times New Roman"/>
          <w:sz w:val="24"/>
          <w:szCs w:val="24"/>
        </w:rPr>
        <w:t>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EC10F7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 w:rsidP="00FB768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2.1. Сводная роспись составляется </w:t>
      </w:r>
      <w:r w:rsidR="00EC10F7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="00FB7680" w:rsidRPr="00CE46CD">
        <w:rPr>
          <w:rFonts w:ascii="Times New Roman" w:hAnsi="Times New Roman" w:cs="Times New Roman"/>
          <w:sz w:val="24"/>
          <w:szCs w:val="24"/>
        </w:rPr>
        <w:t>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Все действия в части расходов, производимых за счет целевых средств федерального бюджета, осуществляются и контролируются </w:t>
      </w:r>
      <w:r w:rsidR="00FB7680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на основании служебной записки о поступлении целевых средств федерального бюджета или служебной записки о доведении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бюджет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  <w:r w:rsidRPr="00CE46CD">
        <w:rPr>
          <w:rFonts w:ascii="Times New Roman" w:hAnsi="Times New Roman" w:cs="Times New Roman"/>
          <w:sz w:val="24"/>
          <w:szCs w:val="24"/>
        </w:rPr>
        <w:t>Новосибирской области межбюджетных трансфертов, имеющих целевое назначение, в пределах сумм, необходимых для оплаты денежных обязательств по расходам получателей бюджетных средств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D41BA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 области, источником финансового обеспечения которых являются данные межбюджетные трансферты, с приложением выписки из лицевого счета.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2.2. Составление сводной росписи.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принятия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Советом депутатов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  <w:r w:rsidRPr="00CE46CD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="006D41BA" w:rsidRPr="00CE46CD">
        <w:rPr>
          <w:rFonts w:ascii="Times New Roman" w:hAnsi="Times New Roman" w:cs="Times New Roman"/>
          <w:sz w:val="24"/>
          <w:szCs w:val="24"/>
        </w:rPr>
        <w:t>решения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 бюджете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D41BA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 (далее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–Решение о </w:t>
      </w:r>
      <w:r w:rsidRPr="00CE46CD">
        <w:rPr>
          <w:rFonts w:ascii="Times New Roman" w:hAnsi="Times New Roman" w:cs="Times New Roman"/>
          <w:sz w:val="24"/>
          <w:szCs w:val="24"/>
        </w:rPr>
        <w:t xml:space="preserve">бюджете)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организует работу по внесению в АС "Бюджет" </w:t>
      </w:r>
      <w:r w:rsidR="006D41BA" w:rsidRPr="00CE46CD">
        <w:rPr>
          <w:rFonts w:ascii="Times New Roman" w:hAnsi="Times New Roman" w:cs="Times New Roman"/>
          <w:sz w:val="24"/>
          <w:szCs w:val="24"/>
        </w:rPr>
        <w:t>бумажных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документов по бюджетным ассигнованиям в разрезе ГРБС 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опубликования </w:t>
      </w:r>
      <w:r w:rsidR="006D41BA" w:rsidRPr="00CE46CD">
        <w:rPr>
          <w:rFonts w:ascii="Times New Roman" w:hAnsi="Times New Roman" w:cs="Times New Roman"/>
          <w:sz w:val="24"/>
          <w:szCs w:val="24"/>
        </w:rPr>
        <w:t xml:space="preserve">Решения о </w:t>
      </w:r>
      <w:r w:rsidRPr="00CE46CD">
        <w:rPr>
          <w:rFonts w:ascii="Times New Roman" w:hAnsi="Times New Roman" w:cs="Times New Roman"/>
          <w:sz w:val="24"/>
          <w:szCs w:val="24"/>
        </w:rPr>
        <w:t>бюджете</w:t>
      </w:r>
      <w:r w:rsidR="005543DF" w:rsidRPr="00CE46CD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формирует в</w:t>
      </w:r>
      <w:r w:rsidR="009E49E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и представляет для утверждения сводную роспись расходов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 на очередной финансовый год и плановый период на бумажном носителе по форме согласно </w:t>
      </w:r>
      <w:hyperlink w:anchor="Par22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</w:t>
      </w:r>
    </w:p>
    <w:p w:rsidR="00977836" w:rsidRPr="00CE46CD" w:rsidRDefault="005543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Администрация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вносит в АС "Бюджет" роспись источников финансирования дефицита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бюджета на очередной финансовый год и плановый период (кроме группы источников "Изменение остатков средств на счетах по учету средств бюджета") и операций по управлению остатками средств на едином счете бюджета в разрезе главных администраторов источников и кодов источников классификации источников финансирования дефицитов бюджетов (далее - роспись источников финансирования дефицита бюджета). Подписанную и согласованную роспись источников финансирования дефицита бюджета </w:t>
      </w:r>
      <w:r w:rsidRPr="00CE46CD">
        <w:rPr>
          <w:rFonts w:ascii="Times New Roman" w:hAnsi="Times New Roman" w:cs="Times New Roman"/>
          <w:sz w:val="24"/>
          <w:szCs w:val="24"/>
        </w:rPr>
        <w:t xml:space="preserve">представляют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на бумажном носителе по форме согласно </w:t>
      </w:r>
      <w:hyperlink w:anchor="Par294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</w:t>
      </w:r>
      <w:r w:rsidR="005543DF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5543DF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сводной росписи </w:t>
      </w:r>
      <w:r w:rsidR="005543DF" w:rsidRPr="00CE46CD">
        <w:rPr>
          <w:rFonts w:ascii="Times New Roman" w:hAnsi="Times New Roman" w:cs="Times New Roman"/>
          <w:sz w:val="24"/>
          <w:szCs w:val="24"/>
        </w:rPr>
        <w:t>администрация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ставит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дату принятия электронных документов по расходам - 1 января очередного финансового года.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86"/>
      <w:bookmarkEnd w:id="4"/>
      <w:r w:rsidRPr="00CE46CD">
        <w:rPr>
          <w:rFonts w:ascii="Times New Roman" w:hAnsi="Times New Roman" w:cs="Times New Roman"/>
          <w:sz w:val="24"/>
          <w:szCs w:val="24"/>
        </w:rPr>
        <w:t>2.3. До начала очередн</w:t>
      </w:r>
      <w:r w:rsidR="00C9522A" w:rsidRPr="00CE46CD">
        <w:rPr>
          <w:rFonts w:ascii="Times New Roman" w:hAnsi="Times New Roman" w:cs="Times New Roman"/>
          <w:sz w:val="24"/>
          <w:szCs w:val="24"/>
        </w:rPr>
        <w:t xml:space="preserve">ого финансового года финансовый орган </w:t>
      </w:r>
      <w:r w:rsidR="00C449B2" w:rsidRPr="00CE46CD">
        <w:rPr>
          <w:rFonts w:ascii="Times New Roman" w:hAnsi="Times New Roman" w:cs="Times New Roman"/>
          <w:sz w:val="24"/>
          <w:szCs w:val="24"/>
        </w:rPr>
        <w:t>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формирует в АС "Бюджет" для каждого ГРБС пакет документов, который состоит из </w:t>
      </w:r>
      <w:hyperlink w:anchor="Par342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уведомлений</w:t>
        </w:r>
      </w:hyperlink>
      <w:r w:rsidR="005033FC" w:rsidRPr="00CE46CD">
        <w:rPr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о бюджетных ассигнованиях по форме согласно приложению 3 к настоящему Регламенту, уведомлений о лимитах бюджетных обязательств, сформированных в соответствии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hyperlink w:anchor="Par105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пунктом 3.2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настоящего Регламента, заверяет пакет электронной подписью и отправляет ГРБС. После этого бюджетные ассигнования и лимиты бюджетных обязательств считаются доведенными.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случае отсутствия технической возможности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оформляет на бумажном носителе </w:t>
      </w:r>
      <w:hyperlink w:anchor="Par342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="005033FC" w:rsidRPr="00CE46CD">
        <w:rPr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о бюджетных ассигнованиях по расходам в двух экземплярах по форме согласно приложению 3 к настоящему Регламенту, которые подписываются </w:t>
      </w:r>
      <w:r w:rsidR="00C9522A" w:rsidRPr="00CE46CD">
        <w:rPr>
          <w:rFonts w:ascii="Times New Roman" w:hAnsi="Times New Roman" w:cs="Times New Roman"/>
          <w:sz w:val="24"/>
          <w:szCs w:val="24"/>
        </w:rPr>
        <w:t>Главой 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После подписания один экземпляр остается в </w:t>
      </w:r>
      <w:r w:rsidR="00FB7680" w:rsidRPr="00CE46CD">
        <w:rPr>
          <w:rFonts w:ascii="Times New Roman" w:hAnsi="Times New Roman" w:cs="Times New Roman"/>
          <w:sz w:val="24"/>
          <w:szCs w:val="24"/>
        </w:rPr>
        <w:t>финансовом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FB7680" w:rsidRPr="00CE46CD">
        <w:rPr>
          <w:rFonts w:ascii="Times New Roman" w:hAnsi="Times New Roman" w:cs="Times New Roman"/>
          <w:sz w:val="24"/>
          <w:szCs w:val="24"/>
        </w:rPr>
        <w:t>е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>, второй экземпляр направляет ГРБС с сопроводительным письмом до начала очередного финансового года.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сводной росписи </w:t>
      </w:r>
      <w:r w:rsidR="00C449B2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оформляет </w:t>
      </w:r>
      <w:hyperlink w:anchor="Par422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 бюджетных ассигнованиях по источникам в двух экземплярах по форме согласно приложению 4 к настоящему Регламенту. В уведомлениях указывается дата - 1 января очередного финансового года. Оформленные уведомления подписываются </w:t>
      </w:r>
      <w:r w:rsidR="00C9522A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C9522A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После подписания уведомлений один экземпляр остается </w:t>
      </w:r>
      <w:r w:rsidR="00C9522A" w:rsidRPr="00CE46CD">
        <w:rPr>
          <w:rFonts w:ascii="Times New Roman" w:hAnsi="Times New Roman" w:cs="Times New Roman"/>
          <w:sz w:val="24"/>
          <w:szCs w:val="24"/>
        </w:rPr>
        <w:t xml:space="preserve">в </w:t>
      </w:r>
      <w:r w:rsidR="00C449B2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>, второй экземпляр направляется главному администратору источников с сопроводительным письмом до начала очередного финансового года.</w:t>
      </w:r>
    </w:p>
    <w:p w:rsidR="009E49E4" w:rsidRPr="00CE46CD" w:rsidRDefault="009E49E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5" w:name="Par93"/>
      <w:bookmarkEnd w:id="5"/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Раздел 3. СОСТАВЛЕНИЕ И УТВЕРЖДЕНИЕ ЛИМИТОВ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БЮДЖЕТНЫХ ОБЯЗАТЕЛЬСТВ. ДОВЕДЕНИЕ ЛИМИТОВ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БЮДЖЕТНЫХ ОБЯЗАТЕЛЬСТВ ДО ГРБС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3.1. Лимиты бюджетных обязательств на очередной финансовый год и плановый период составляются в разрезе ГРБС, разделов, подразделов, целевых статей (</w:t>
      </w:r>
      <w:r w:rsidR="00C9522A" w:rsidRPr="00CE46CD">
        <w:rPr>
          <w:rFonts w:ascii="Times New Roman" w:hAnsi="Times New Roman" w:cs="Times New Roman"/>
          <w:sz w:val="24"/>
          <w:szCs w:val="24"/>
        </w:rPr>
        <w:t>муниципальных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C9522A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 области и не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программных направлений деятельности), групп, подгрупп и элементов видов расходов классификации расходов областного бюджета, подстатей статьи 210 "Оплата труда и начисления на выплаты по оплате труда" классификации операций сектора государственного управления по форме согласно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499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5</w:t>
        </w:r>
      </w:hyperlink>
      <w:r w:rsidRPr="00CE46CD">
        <w:rPr>
          <w:rFonts w:ascii="Times New Roman" w:hAnsi="Times New Roman" w:cs="Times New Roman"/>
          <w:sz w:val="24"/>
          <w:szCs w:val="24"/>
        </w:rPr>
        <w:t>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целях формирования лимитов бюджетных обязательств по расходам, доведение которых осуществляется при выполнении условий, определенных </w:t>
      </w:r>
      <w:r w:rsidR="00C9522A" w:rsidRPr="00CE46CD">
        <w:rPr>
          <w:rFonts w:ascii="Times New Roman" w:hAnsi="Times New Roman" w:cs="Times New Roman"/>
          <w:sz w:val="24"/>
          <w:szCs w:val="24"/>
        </w:rPr>
        <w:t>Решением о бюджете</w:t>
      </w:r>
      <w:r w:rsidRPr="00CE46CD">
        <w:rPr>
          <w:rFonts w:ascii="Times New Roman" w:hAnsi="Times New Roman" w:cs="Times New Roman"/>
          <w:sz w:val="24"/>
          <w:szCs w:val="24"/>
        </w:rPr>
        <w:t xml:space="preserve">, ГРБС представляют электронные документы с указанием признака "ЛБО" в поле "Отнесение к БА, ЛБО" в разрезе кодов бюджетной классификации, кодов классификатора "Тип средств" (далее - тип средств), кодов мероприятий, кодов субсидий на уменьшение расходов, по которым доведение лимитов бюджетных обязательств осуществляется при выполнении условий, установленных </w:t>
      </w:r>
      <w:r w:rsidR="00C9522A" w:rsidRPr="00CE46CD">
        <w:rPr>
          <w:rFonts w:ascii="Times New Roman" w:hAnsi="Times New Roman" w:cs="Times New Roman"/>
          <w:sz w:val="24"/>
          <w:szCs w:val="24"/>
        </w:rPr>
        <w:t>Решением о бюджете</w:t>
      </w:r>
      <w:r w:rsidRPr="00CE46CD">
        <w:rPr>
          <w:rFonts w:ascii="Times New Roman" w:hAnsi="Times New Roman" w:cs="Times New Roman"/>
          <w:sz w:val="24"/>
          <w:szCs w:val="24"/>
        </w:rPr>
        <w:t xml:space="preserve">.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проверя</w:t>
      </w:r>
      <w:r w:rsidR="00C9522A" w:rsidRPr="00CE46CD">
        <w:rPr>
          <w:rFonts w:ascii="Times New Roman" w:hAnsi="Times New Roman" w:cs="Times New Roman"/>
          <w:sz w:val="24"/>
          <w:szCs w:val="24"/>
        </w:rPr>
        <w:t>е</w:t>
      </w:r>
      <w:r w:rsidRPr="00CE46CD">
        <w:rPr>
          <w:rFonts w:ascii="Times New Roman" w:hAnsi="Times New Roman" w:cs="Times New Roman"/>
          <w:sz w:val="24"/>
          <w:szCs w:val="24"/>
        </w:rPr>
        <w:t>т электронные документы, в том числе посредством осуществлени</w:t>
      </w:r>
      <w:r w:rsidR="00F1565F" w:rsidRPr="00CE46CD">
        <w:rPr>
          <w:rFonts w:ascii="Times New Roman" w:hAnsi="Times New Roman" w:cs="Times New Roman"/>
          <w:sz w:val="24"/>
          <w:szCs w:val="24"/>
        </w:rPr>
        <w:t xml:space="preserve">я автоматизированного контроля </w:t>
      </w:r>
      <w:r w:rsidRPr="00CE46CD">
        <w:rPr>
          <w:rFonts w:ascii="Times New Roman" w:hAnsi="Times New Roman" w:cs="Times New Roman"/>
          <w:sz w:val="24"/>
          <w:szCs w:val="24"/>
        </w:rPr>
        <w:t>и принимает электронные документы.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Лимиты бюджетных обязательств по расходам, доведение которых осуществляется при выполнении условий, определенных </w:t>
      </w:r>
      <w:r w:rsidR="00351EF7" w:rsidRPr="00CE46CD">
        <w:rPr>
          <w:rFonts w:ascii="Times New Roman" w:hAnsi="Times New Roman" w:cs="Times New Roman"/>
          <w:sz w:val="24"/>
          <w:szCs w:val="24"/>
        </w:rPr>
        <w:t>Решением о бюджете</w:t>
      </w:r>
      <w:r w:rsidRPr="00CE46CD">
        <w:rPr>
          <w:rFonts w:ascii="Times New Roman" w:hAnsi="Times New Roman" w:cs="Times New Roman"/>
          <w:sz w:val="24"/>
          <w:szCs w:val="24"/>
        </w:rPr>
        <w:t xml:space="preserve">, утверждаются </w:t>
      </w:r>
      <w:r w:rsidR="00351EF7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351EF7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по форме согласно </w:t>
      </w:r>
      <w:hyperlink w:anchor="Par701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7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105"/>
      <w:bookmarkEnd w:id="6"/>
      <w:r w:rsidRPr="00CE46CD">
        <w:rPr>
          <w:rFonts w:ascii="Times New Roman" w:hAnsi="Times New Roman" w:cs="Times New Roman"/>
          <w:sz w:val="24"/>
          <w:szCs w:val="24"/>
        </w:rPr>
        <w:t xml:space="preserve">3.2. После утверждения </w:t>
      </w:r>
      <w:r w:rsidR="00351EF7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351EF7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лимитов бюджетных обязательств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формирует в электронном виде </w:t>
      </w:r>
      <w:hyperlink w:anchor="Par60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="009E49E4" w:rsidRPr="00CE46CD">
        <w:rPr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о лимитах бюджетных обязательств по форме согласно приложению 6 к настоящему Регламенту. Доведение уведомлений до ГРБС осуществляется в соответствии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hyperlink w:anchor="Par86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пунктом 2.3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настоящего Регламента.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случае отсутствия технической возможности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оформляет на бумажном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носителе </w:t>
      </w:r>
      <w:hyperlink w:anchor="Par60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 лимитах бюджетных обязательств по расходам в двух экземплярах по форме согласно приложению 6 к настоящему Регламенту, которые подписываются </w:t>
      </w:r>
      <w:r w:rsidR="00351EF7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351EF7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После подписания один экземпляр остается в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финансовом органе администрации </w:t>
      </w:r>
      <w:r w:rsidR="00351EF7" w:rsidRPr="00CE46CD">
        <w:rPr>
          <w:rFonts w:ascii="Times New Roman" w:hAnsi="Times New Roman" w:cs="Times New Roman"/>
          <w:sz w:val="24"/>
          <w:szCs w:val="24"/>
        </w:rPr>
        <w:t>области</w:t>
      </w:r>
      <w:r w:rsidRPr="00CE46CD">
        <w:rPr>
          <w:rFonts w:ascii="Times New Roman" w:hAnsi="Times New Roman" w:cs="Times New Roman"/>
          <w:sz w:val="24"/>
          <w:szCs w:val="24"/>
        </w:rPr>
        <w:t>, второй экземпляр направляет ГРБС с сопроводительным письмом и уведомлениями о бюджетных ассигнованиях до начала очередного финансового года.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10AD4" w:rsidRPr="00CE46CD" w:rsidRDefault="00E10AD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7" w:name="Par110"/>
      <w:bookmarkEnd w:id="7"/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>Раздел 4. ВНЕСЕНИЕ ИЗМЕНЕНИЙ В БЮДЖЕТНЫЕ АССИГНОВАНИЯ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И ЛИМИТЫ БЮДЖЕТНЫХ ОБЯЗАТЕЛЬСТВ. ВНЕСЕНИЕ ИЗМЕНЕНИЙ</w:t>
      </w:r>
    </w:p>
    <w:p w:rsidR="00977836" w:rsidRPr="00CE46CD" w:rsidRDefault="006D41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РЕШЕНИЕ О </w:t>
      </w:r>
      <w:r w:rsidR="00977836" w:rsidRPr="00CE46CD">
        <w:rPr>
          <w:rFonts w:ascii="Times New Roman" w:hAnsi="Times New Roman" w:cs="Times New Roman"/>
          <w:sz w:val="24"/>
          <w:szCs w:val="24"/>
        </w:rPr>
        <w:t>БЮДЖЕТЕ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ВЕСЕЛО</w:t>
      </w:r>
      <w:r w:rsidR="00EA44C6" w:rsidRPr="00CE46CD">
        <w:rPr>
          <w:rFonts w:ascii="Times New Roman" w:hAnsi="Times New Roman" w:cs="Times New Roman"/>
          <w:sz w:val="24"/>
          <w:szCs w:val="24"/>
        </w:rPr>
        <w:t xml:space="preserve">ВСКОГО СЕЛЬСОВЕТА </w:t>
      </w:r>
      <w:r w:rsidRPr="00CE46CD">
        <w:rPr>
          <w:rFonts w:ascii="Times New Roman" w:hAnsi="Times New Roman" w:cs="Times New Roman"/>
          <w:sz w:val="24"/>
          <w:szCs w:val="24"/>
        </w:rPr>
        <w:t xml:space="preserve"> КРАСНОЗЕРСКОГО РАЙОНА НОВОСИБИРСКОЙ ОБЛАСТИ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НА ТЕКУЩИЙ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ФИНАНСОВЫЙ ГОД И ПЛАНОВЫЙ ПЕРИОД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115"/>
      <w:bookmarkEnd w:id="8"/>
      <w:r w:rsidRPr="00CE46CD">
        <w:rPr>
          <w:rFonts w:ascii="Times New Roman" w:hAnsi="Times New Roman" w:cs="Times New Roman"/>
          <w:sz w:val="24"/>
          <w:szCs w:val="24"/>
        </w:rPr>
        <w:t xml:space="preserve">4.1. В случае необходимости внесения изменений в бюджетные ассигнования и/или лимиты бюджетных обязательств без внесения изменений в </w:t>
      </w:r>
      <w:r w:rsidR="00DC70B6" w:rsidRPr="00CE46CD">
        <w:rPr>
          <w:rFonts w:ascii="Times New Roman" w:hAnsi="Times New Roman" w:cs="Times New Roman"/>
          <w:sz w:val="24"/>
          <w:szCs w:val="24"/>
        </w:rPr>
        <w:t xml:space="preserve">Решение о бюджете </w:t>
      </w:r>
      <w:r w:rsidRPr="00CE46CD">
        <w:rPr>
          <w:rFonts w:ascii="Times New Roman" w:hAnsi="Times New Roman" w:cs="Times New Roman"/>
          <w:sz w:val="24"/>
          <w:szCs w:val="24"/>
        </w:rPr>
        <w:t xml:space="preserve">по основаниям, указанным в </w:t>
      </w:r>
      <w:hyperlink r:id="rId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Порядке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по росписи, ГРБС в АС "Бюджет" создает электронный документ, в котором с лицевых счетов получателей бюджетных средств (далее - ПБС) по кодам бюджетной классификации, типам средств, кодам ме</w:t>
      </w:r>
      <w:r w:rsidR="00DC70B6" w:rsidRPr="00CE46CD">
        <w:rPr>
          <w:rFonts w:ascii="Times New Roman" w:hAnsi="Times New Roman" w:cs="Times New Roman"/>
          <w:sz w:val="24"/>
          <w:szCs w:val="24"/>
        </w:rPr>
        <w:t>роприятий, кодам субсидий (для муниципальных бюджетных у</w:t>
      </w:r>
      <w:r w:rsidRPr="00CE46CD">
        <w:rPr>
          <w:rFonts w:ascii="Times New Roman" w:hAnsi="Times New Roman" w:cs="Times New Roman"/>
          <w:sz w:val="24"/>
          <w:szCs w:val="24"/>
        </w:rPr>
        <w:t xml:space="preserve">чреждений), а по межбюджетным трансфертам в разрезе </w:t>
      </w:r>
      <w:r w:rsidR="00EA44C6" w:rsidRPr="00CE46CD">
        <w:rPr>
          <w:rFonts w:ascii="Times New Roman" w:hAnsi="Times New Roman" w:cs="Times New Roman"/>
          <w:sz w:val="24"/>
          <w:szCs w:val="24"/>
        </w:rPr>
        <w:t>подведомственных учреждений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 кодов целевых средств снимают и обобщают на лицевом счете ГРБС необходимые суммы. В поле "Документ-основание" указывается документ, послуживший основанием для внесения изменений (</w:t>
      </w:r>
      <w:r w:rsidR="00DC70B6" w:rsidRPr="00CE46CD">
        <w:rPr>
          <w:rFonts w:ascii="Times New Roman" w:hAnsi="Times New Roman" w:cs="Times New Roman"/>
          <w:sz w:val="24"/>
          <w:szCs w:val="24"/>
        </w:rPr>
        <w:t>решение</w:t>
      </w:r>
      <w:r w:rsidRPr="00CE46CD">
        <w:rPr>
          <w:rFonts w:ascii="Times New Roman" w:hAnsi="Times New Roman" w:cs="Times New Roman"/>
          <w:sz w:val="24"/>
          <w:szCs w:val="24"/>
        </w:rPr>
        <w:t xml:space="preserve">, нормативный правовой акт </w:t>
      </w:r>
      <w:r w:rsidR="00DC70B6" w:rsidRPr="00CE46C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DC70B6" w:rsidRPr="00CE46CD">
        <w:rPr>
          <w:rFonts w:ascii="Times New Roman" w:hAnsi="Times New Roman" w:cs="Times New Roman"/>
          <w:sz w:val="24"/>
          <w:szCs w:val="24"/>
        </w:rPr>
        <w:t>Краснозерского район</w:t>
      </w:r>
      <w:r w:rsidRPr="00CE46CD">
        <w:rPr>
          <w:rFonts w:ascii="Times New Roman" w:hAnsi="Times New Roman" w:cs="Times New Roman"/>
          <w:sz w:val="24"/>
          <w:szCs w:val="24"/>
        </w:rPr>
        <w:t xml:space="preserve">а Новосибирской области или </w:t>
      </w:r>
      <w:r w:rsidR="00DC70B6" w:rsidRPr="00CE46CD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DC70B6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  <w:r w:rsidRPr="00CE46CD">
        <w:rPr>
          <w:rFonts w:ascii="Times New Roman" w:hAnsi="Times New Roman" w:cs="Times New Roman"/>
          <w:sz w:val="24"/>
          <w:szCs w:val="24"/>
        </w:rPr>
        <w:t xml:space="preserve">Новосибирской области и т.д.). В случае его отсутствия </w:t>
      </w:r>
      <w:r w:rsidR="00DC70B6" w:rsidRPr="00CE46CD">
        <w:rPr>
          <w:rFonts w:ascii="Times New Roman" w:hAnsi="Times New Roman" w:cs="Times New Roman"/>
          <w:sz w:val="24"/>
          <w:szCs w:val="24"/>
        </w:rPr>
        <w:t>–Постановление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об утверждении Порядка по росписи, а в поле "Дополнительная информация" указывается основание для внесения изменений в соответствии с пунктами и подпунктами Порядка по росписи. В случае прохождения всех контролей ГРБС принимает электронный документ.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Далее ГРБС создает в АС "Бюджет" второй документ, в котором по лицевому счету ГРБС вносит предлагаемые изменения, затем электронный документ направляется на рассмотрение в </w:t>
      </w:r>
      <w:r w:rsidR="00B96116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 xml:space="preserve"> с прикрепленным файлом с расчетами и обоснованиями вносимых изменений, расчетами образования экономии и обоснованием необходимости направления указанной экономии на иные расходы, а также с принятым обязательством о недопущении образования кредиторской задолженности по уменьшаемым расходам (за исключением субсидий </w:t>
      </w:r>
      <w:r w:rsidR="00B96116" w:rsidRPr="00CE46CD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Pr="00CE46CD">
        <w:rPr>
          <w:rFonts w:ascii="Times New Roman" w:hAnsi="Times New Roman" w:cs="Times New Roman"/>
          <w:sz w:val="24"/>
          <w:szCs w:val="24"/>
        </w:rPr>
        <w:t xml:space="preserve">бюджетным учреждениям). Письмо подписывается </w:t>
      </w:r>
      <w:r w:rsidR="00B96116" w:rsidRPr="00CE46CD">
        <w:rPr>
          <w:rFonts w:ascii="Times New Roman" w:hAnsi="Times New Roman" w:cs="Times New Roman"/>
          <w:sz w:val="24"/>
          <w:szCs w:val="24"/>
        </w:rPr>
        <w:t>Главой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EA44C6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B96116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B96116" w:rsidRPr="00CE46CD">
        <w:rPr>
          <w:rFonts w:ascii="Times New Roman" w:hAnsi="Times New Roman" w:cs="Times New Roman"/>
          <w:sz w:val="24"/>
          <w:szCs w:val="24"/>
        </w:rPr>
        <w:t xml:space="preserve">Новосибирской области (далее – Глава </w:t>
      </w:r>
      <w:r w:rsidRPr="00CE46CD">
        <w:rPr>
          <w:rFonts w:ascii="Times New Roman" w:hAnsi="Times New Roman" w:cs="Times New Roman"/>
          <w:sz w:val="24"/>
          <w:szCs w:val="24"/>
        </w:rPr>
        <w:t xml:space="preserve">ГРБС). В случае </w:t>
      </w:r>
      <w:r w:rsidR="009E49E4" w:rsidRPr="00CE46CD">
        <w:rPr>
          <w:rFonts w:ascii="Times New Roman" w:hAnsi="Times New Roman" w:cs="Times New Roman"/>
          <w:sz w:val="24"/>
          <w:szCs w:val="24"/>
        </w:rPr>
        <w:t>непредставления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файла либо неполной или недостоверной информации, содержащейся в нем, </w:t>
      </w:r>
      <w:r w:rsidR="00746EED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="009E49E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не рассматривают электронные документы, отправляя их на доработку с указанием причины.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117"/>
      <w:bookmarkEnd w:id="9"/>
      <w:r w:rsidRPr="00CE46CD">
        <w:rPr>
          <w:rFonts w:ascii="Times New Roman" w:hAnsi="Times New Roman" w:cs="Times New Roman"/>
          <w:sz w:val="24"/>
          <w:szCs w:val="24"/>
        </w:rPr>
        <w:t xml:space="preserve">4.2.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в течение двух рабочих дней проверяет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электронный документ по лицевым счетам ГРБС, в том числе посредством осуществления автоматизированного контроля. Если документ соответствует всем требованиям, установленным настоящим Регламентом</w:t>
      </w:r>
      <w:r w:rsidR="00746EED" w:rsidRPr="00CE46CD">
        <w:rPr>
          <w:rFonts w:ascii="Times New Roman" w:hAnsi="Times New Roman" w:cs="Times New Roman"/>
          <w:sz w:val="24"/>
          <w:szCs w:val="24"/>
        </w:rPr>
        <w:t>,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746EED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готовит на имя </w:t>
      </w:r>
      <w:r w:rsidR="00B96116" w:rsidRPr="00CE46CD">
        <w:rPr>
          <w:rFonts w:ascii="Times New Roman" w:hAnsi="Times New Roman" w:cs="Times New Roman"/>
          <w:sz w:val="24"/>
          <w:szCs w:val="24"/>
        </w:rPr>
        <w:t>Главы</w:t>
      </w:r>
      <w:r w:rsidR="00635FE9" w:rsidRPr="00CE46CD">
        <w:rPr>
          <w:rFonts w:ascii="Times New Roman" w:hAnsi="Times New Roman" w:cs="Times New Roman"/>
          <w:sz w:val="24"/>
          <w:szCs w:val="24"/>
        </w:rPr>
        <w:t xml:space="preserve"> ГРБС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докладную записку и справки: об изменении росписи по расходам по форме согласно </w:t>
      </w:r>
      <w:hyperlink w:anchor="Par79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8</w:t>
        </w:r>
      </w:hyperlink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настоящему Регламенту и/или об изменении лимитов бюджетных обязательств по форме согласно </w:t>
      </w:r>
      <w:hyperlink w:anchor="Par866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9</w:t>
        </w:r>
      </w:hyperlink>
      <w:r w:rsidRPr="00CE46CD">
        <w:rPr>
          <w:rFonts w:ascii="Times New Roman" w:hAnsi="Times New Roman" w:cs="Times New Roman"/>
          <w:sz w:val="24"/>
          <w:szCs w:val="24"/>
        </w:rPr>
        <w:t>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 докладной записке на внесение изменений указываются: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а) причины и основание для внесения изменений;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б) наименование ГРБС, по которому вносятся изменения;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в) наименование приложений к докладной записке и количество листов.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Докладная записка согласовывается с </w:t>
      </w:r>
      <w:r w:rsidR="00635FE9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35FE9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</w:t>
      </w:r>
      <w:r w:rsidR="00635FE9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635FE9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докладная записка и справки об изменениях возвращаются</w:t>
      </w:r>
      <w:r w:rsidR="00746EED" w:rsidRPr="00CE46CD">
        <w:rPr>
          <w:rFonts w:ascii="Times New Roman" w:hAnsi="Times New Roman" w:cs="Times New Roman"/>
          <w:sz w:val="24"/>
          <w:szCs w:val="24"/>
        </w:rPr>
        <w:t xml:space="preserve">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C449B2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В течение одного рабочего дня </w:t>
      </w:r>
      <w:r w:rsidR="00C449B2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проверяет электронные документы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посредством автоматизированного контроля и, в случае прохождения контроля, принимает их не позднее 16.00 часов. Одновременно с принятием электронного документа на докладной записке проставляется дата принятия.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Ежедневно с 16.00 часов и до конца рабочего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формирует в АС "Бюджет" пакет документов с уведомлениями об изменении бюджетных ассигнований по форме согласно </w:t>
      </w:r>
      <w:hyperlink w:anchor="Par94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10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 и/или об изменении лимитов бюджетных обязательств по форме согласно </w:t>
      </w:r>
      <w:hyperlink w:anchor="Par1032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11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Регламенту, заверяет его электронной подписью и отправляет ГРБС. После этого изменения бюджетных ассигнований и/или лимитов бюджетных обязательств считаются доведенными до ГРБС.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случае отсутствия технической возможности доведения уведомлений об изменении бюджетных ассигнований и/или об изменении лимитов бюджетных обязательств с применением средств электронной подписи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формирует уведомления на бумажном носителе в двух экземплярах, которые подписываются </w:t>
      </w:r>
      <w:r w:rsidR="00C449B2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C449B2" w:rsidRPr="00CE46CD">
        <w:rPr>
          <w:rFonts w:ascii="Times New Roman" w:hAnsi="Times New Roman" w:cs="Times New Roman"/>
          <w:sz w:val="24"/>
          <w:szCs w:val="24"/>
        </w:rPr>
        <w:t>Краснозерского рай</w:t>
      </w:r>
      <w:r w:rsidR="00746EED" w:rsidRPr="00CE46CD">
        <w:rPr>
          <w:rFonts w:ascii="Times New Roman" w:hAnsi="Times New Roman" w:cs="Times New Roman"/>
          <w:sz w:val="24"/>
          <w:szCs w:val="24"/>
        </w:rPr>
        <w:t>о</w:t>
      </w:r>
      <w:r w:rsidR="00C449B2" w:rsidRPr="00CE46CD">
        <w:rPr>
          <w:rFonts w:ascii="Times New Roman" w:hAnsi="Times New Roman" w:cs="Times New Roman"/>
          <w:sz w:val="24"/>
          <w:szCs w:val="24"/>
        </w:rPr>
        <w:t>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После подписания один экземпляр уведомлений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направляет ГРБС с сопроводительным письмом в течение трех рабочих дней с даты, указанной на уведомлениях. Второй экземпляр уведомления вместе с оригиналом докладной записки остается в </w:t>
      </w:r>
      <w:r w:rsidR="00746EED" w:rsidRPr="00CE46CD">
        <w:rPr>
          <w:rFonts w:ascii="Times New Roman" w:hAnsi="Times New Roman" w:cs="Times New Roman"/>
          <w:sz w:val="24"/>
          <w:szCs w:val="24"/>
        </w:rPr>
        <w:t>финансовом органе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>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принятия </w:t>
      </w:r>
      <w:r w:rsidR="000305A9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Pr="00CE46CD">
        <w:rPr>
          <w:rFonts w:ascii="Times New Roman" w:hAnsi="Times New Roman" w:cs="Times New Roman"/>
          <w:sz w:val="24"/>
          <w:szCs w:val="24"/>
        </w:rPr>
        <w:t>, ГРБС производ</w:t>
      </w:r>
      <w:r w:rsidR="000305A9" w:rsidRPr="00CE46CD">
        <w:rPr>
          <w:rFonts w:ascii="Times New Roman" w:hAnsi="Times New Roman" w:cs="Times New Roman"/>
          <w:sz w:val="24"/>
          <w:szCs w:val="24"/>
        </w:rPr>
        <w:t>и</w:t>
      </w:r>
      <w:r w:rsidRPr="00CE46CD">
        <w:rPr>
          <w:rFonts w:ascii="Times New Roman" w:hAnsi="Times New Roman" w:cs="Times New Roman"/>
          <w:sz w:val="24"/>
          <w:szCs w:val="24"/>
        </w:rPr>
        <w:t>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распределение по ПБС положительных сумм, если документ проходит контроли, он утверждается ГРБС.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Если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305A9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не принято положительного решения по докладной записке на внесение изменений,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отклоняет электронный документ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с указанием причины отклонения. После получения отказа, ГРБС все суммы, обобщенные на лицевом счете ГРБС, распределяют обратно на лицевые счета ПБС.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4.3. В случае не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прохождения контроля по причине произведенных кассовых расходов при внесении изменений в бюджетные ассигнования и/или лимиты бюджетных обязательств по следующим основаниям: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а) в случае изменения состава или полномочий (функций) ГРБС;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б) в случае перераспределения бюджетных ассигнований между ГРБС по основаниям, установленным </w:t>
      </w:r>
      <w:r w:rsidR="000305A9" w:rsidRPr="00CE46CD">
        <w:rPr>
          <w:rFonts w:ascii="Times New Roman" w:hAnsi="Times New Roman" w:cs="Times New Roman"/>
          <w:sz w:val="24"/>
          <w:szCs w:val="24"/>
        </w:rPr>
        <w:t>Решением о бюджете</w:t>
      </w:r>
      <w:r w:rsidRPr="00CE46CD">
        <w:rPr>
          <w:rFonts w:ascii="Times New Roman" w:hAnsi="Times New Roman" w:cs="Times New Roman"/>
          <w:sz w:val="24"/>
          <w:szCs w:val="24"/>
        </w:rPr>
        <w:t>, - в пределах объема бюджетных ассигнований;</w:t>
      </w:r>
    </w:p>
    <w:p w:rsidR="00977836" w:rsidRPr="00CE46CD" w:rsidRDefault="000305A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</w:t>
      </w:r>
      <w:r w:rsidR="00977836" w:rsidRPr="00CE46CD">
        <w:rPr>
          <w:rFonts w:ascii="Times New Roman" w:hAnsi="Times New Roman" w:cs="Times New Roman"/>
          <w:sz w:val="24"/>
          <w:szCs w:val="24"/>
        </w:rPr>
        <w:t>) в случае изменения бюджетной классификации и (или) изменения порядка ее применения.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Изменения в бюджетные ассигнования и/или лимиты бюджетных обязательств вносятся в следующем порядке: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ГРБС создает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электронный документ, в котором снимает с лицевых счетов ПБС и обобщает на лицевом счете ГРБС необходимые для изменения суммы. Далее направляет электронный документ в </w:t>
      </w:r>
      <w:r w:rsidR="000305A9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для рассмотрения вместе с прикрепленным файлом, в котором обосновывает свои предложения, указывая основание, послужившее необходимостью внесения изменений, и причину не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прохождения контролей, письмо подписывается </w:t>
      </w:r>
      <w:r w:rsidR="000305A9" w:rsidRPr="00CE46CD">
        <w:rPr>
          <w:rFonts w:ascii="Times New Roman" w:hAnsi="Times New Roman" w:cs="Times New Roman"/>
          <w:sz w:val="24"/>
          <w:szCs w:val="24"/>
        </w:rPr>
        <w:t>Главой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ГРБС.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в течение одного рабочего дня рассматривает предложенные ГРБС изменения по лицевым счетам ПБС, проверяет соответствие оснований, указанных в "Документе-основании" электронного документа и в прикрепленном к нему файле, а также производит автоматизированный контроль. Электронный документ должен пройти все автоматизированные контроли, за исключением: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1) контроля на не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превышение кассового расхода бюджетных ассигнований в результате произведенных изменений;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2) контроля на не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превышение предельных объемов финансирования кассового плана в результате перераспределения кассового плана;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3) контроля на не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превышение доведенных до подведомственных ГРБС бюджетных учреждений ПФХД в части расходов в результате перераспределения КП (для бюджетных  учреждений).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Если предложения ГРБС не противоречат вышеуказанным требованиям, </w:t>
      </w:r>
      <w:r w:rsidR="000305A9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принимает электронный документ и отслеживает перенос кассовых </w:t>
      </w: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расходов, который осуществляется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финансовым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путем принятия уведомлений об уточнении вида и принадлежности платежа, представленных ГРБС или ПБС.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 период уточнения кассовых расходов ГРБС должен приостановить оплату бюджетных обязательств по данным расходам с целью недопущения превышения кассового расхода.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переноса кассовых расходов </w:t>
      </w:r>
      <w:r w:rsidR="000305A9" w:rsidRPr="00CE46CD">
        <w:rPr>
          <w:rFonts w:ascii="Times New Roman" w:hAnsi="Times New Roman" w:cs="Times New Roman"/>
          <w:sz w:val="24"/>
          <w:szCs w:val="24"/>
        </w:rPr>
        <w:t>финансовым орган администрации</w:t>
      </w:r>
      <w:r w:rsidR="00B65329" w:rsidRPr="00CE46CD">
        <w:rPr>
          <w:rFonts w:ascii="Times New Roman" w:hAnsi="Times New Roman" w:cs="Times New Roman"/>
          <w:sz w:val="24"/>
          <w:szCs w:val="24"/>
        </w:rPr>
        <w:t>,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 ГРБС </w:t>
      </w:r>
      <w:r w:rsidRPr="00CE46CD">
        <w:rPr>
          <w:rFonts w:ascii="Times New Roman" w:hAnsi="Times New Roman" w:cs="Times New Roman"/>
          <w:sz w:val="24"/>
          <w:szCs w:val="24"/>
        </w:rPr>
        <w:t xml:space="preserve">создает электронный документ с этими изменениями по лицевому счету ГРБС, в котором снимает сумму, равную общей сумме по ПБС, и, помимо этого, вносит предлагаемые изменения (положительные суммы). Документ посредством АС "Бюджет" направляется в </w:t>
      </w:r>
      <w:r w:rsidR="000305A9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 xml:space="preserve">. Все дальнейшие действия осуществляются в соответствии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hyperlink w:anchor="Par11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пунктом 4.2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настоящего Регламента.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 случае если не принято положительного решения по вносимым изменениям, документы отклоняются в</w:t>
      </w:r>
      <w:r w:rsidR="009E49E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с указанием причины.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4.4. ГРБС, имеющие право распределять лимиты бюджетных обязательств по расходам, доведение которых осуществляется при выполнении условий, определенных </w:t>
      </w:r>
      <w:r w:rsidR="000305A9" w:rsidRPr="00CE46CD">
        <w:rPr>
          <w:rFonts w:ascii="Times New Roman" w:hAnsi="Times New Roman" w:cs="Times New Roman"/>
          <w:sz w:val="24"/>
          <w:szCs w:val="24"/>
        </w:rPr>
        <w:t>Решением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бюджете, между подведомственными ПБС в течение пяти рабочих дней со дня выполнения условий, установленных </w:t>
      </w:r>
      <w:r w:rsidR="000305A9" w:rsidRPr="00CE46CD">
        <w:rPr>
          <w:rFonts w:ascii="Times New Roman" w:hAnsi="Times New Roman" w:cs="Times New Roman"/>
          <w:sz w:val="24"/>
          <w:szCs w:val="24"/>
        </w:rPr>
        <w:t xml:space="preserve">Решением о </w:t>
      </w:r>
      <w:r w:rsidRPr="00CE46CD">
        <w:rPr>
          <w:rFonts w:ascii="Times New Roman" w:hAnsi="Times New Roman" w:cs="Times New Roman"/>
          <w:sz w:val="24"/>
          <w:szCs w:val="24"/>
        </w:rPr>
        <w:t xml:space="preserve">бюджете, письменно информируют об этом </w:t>
      </w:r>
      <w:r w:rsidR="000305A9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>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Далее ГРБС создает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электронный документ по лицевым счетам ГРБС с положительными значениями по расходам, по которым доведение лимитов бюджетных обязательств осуществляется при выполнении условий, установленных </w:t>
      </w:r>
      <w:r w:rsidR="00B65329" w:rsidRPr="00CE46CD">
        <w:rPr>
          <w:rFonts w:ascii="Times New Roman" w:hAnsi="Times New Roman" w:cs="Times New Roman"/>
          <w:sz w:val="24"/>
          <w:szCs w:val="24"/>
        </w:rPr>
        <w:t>Реш</w:t>
      </w:r>
      <w:r w:rsidR="000305A9" w:rsidRPr="00CE46CD">
        <w:rPr>
          <w:rFonts w:ascii="Times New Roman" w:hAnsi="Times New Roman" w:cs="Times New Roman"/>
          <w:sz w:val="24"/>
          <w:szCs w:val="24"/>
        </w:rPr>
        <w:t>ением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бюджете. В электронном документе необходимо указать следующее: в поле "Документ-основание" - нормативный правовой акт, устанавливающий расходные обязательства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0305A9" w:rsidRPr="00CE46C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Новосибирской области; в поле "Отнесение к БА, ЛБО" - "ЛБО", в поле "Вид плана" - "2.03 - Изменение ассигнований по ГРБС", в поле "Дополнительная информация" указывается </w:t>
      </w:r>
      <w:hyperlink r:id="rId8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подпункт ж) пункта 4.9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Порядка по росписи. Затем документ направляется посредством АС "Бюджет" в </w:t>
      </w:r>
      <w:r w:rsidR="00D7504B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>.</w:t>
      </w:r>
    </w:p>
    <w:p w:rsidR="00977836" w:rsidRPr="00CE46CD" w:rsidRDefault="00D750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в течение двух рабочих дней проверяет в АС "Бюджет" электронный документ и, если документ соответствует всем требованиям, установленным настоящим Регламентом, ставит свою визу на электронном документе и готовит на имя </w:t>
      </w:r>
      <w:r w:rsidRPr="00CE46CD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докладную записку и </w:t>
      </w:r>
      <w:hyperlink w:anchor="Par866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справку</w:t>
        </w:r>
      </w:hyperlink>
      <w:r w:rsidR="005033FC" w:rsidRPr="00CE46CD">
        <w:rPr>
          <w:sz w:val="24"/>
          <w:szCs w:val="24"/>
        </w:rPr>
        <w:t xml:space="preserve"> </w:t>
      </w:r>
      <w:r w:rsidR="00977836" w:rsidRPr="00CE46CD">
        <w:rPr>
          <w:rFonts w:ascii="Times New Roman" w:hAnsi="Times New Roman" w:cs="Times New Roman"/>
          <w:sz w:val="24"/>
          <w:szCs w:val="24"/>
        </w:rPr>
        <w:t>об изменении лимитов бюджетных обязательств по форме согласно приложению 9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докладная записка и справка об изменениях возвращаются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финансовому органу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для проверки и принятия электронных документов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"Бюджет". В течение одного рабочего дня </w:t>
      </w:r>
      <w:r w:rsidR="00D7504B"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проверяет электронные документы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АС "Бюджет" посредством автоматизированного контроля и, в случае прохождения контроля, принимает их не позднее 16.00 часов. Одновременно с принятием электронного документа на докладной записке проставляется дата принятия.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Доведение уведомлений об изменении лимитов бюджетных обязательств до ГРБС осуществляется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финансовым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hyperlink w:anchor="Par11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п. 4.2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настоящего Регламента.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4.5. В случае внесения изменений в </w:t>
      </w:r>
      <w:r w:rsidR="00D7504B" w:rsidRPr="00CE46CD">
        <w:rPr>
          <w:rFonts w:ascii="Times New Roman" w:hAnsi="Times New Roman" w:cs="Times New Roman"/>
          <w:sz w:val="24"/>
          <w:szCs w:val="24"/>
        </w:rPr>
        <w:t>Решение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 ГРБС в АС "Бюджет" создает и направляет в </w:t>
      </w:r>
      <w:r w:rsidR="00D7504B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электронный документ, в котором по лицевому счету ГРБС по кодам бюджетной классификации, типам средств, кодам мероприятий, кодам субсидий (для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CE46CD">
        <w:rPr>
          <w:rFonts w:ascii="Times New Roman" w:hAnsi="Times New Roman" w:cs="Times New Roman"/>
          <w:sz w:val="24"/>
          <w:szCs w:val="24"/>
        </w:rPr>
        <w:t>бюджетных учреждений), по межбюджетным трансфертам в разрезе муниципальных образований и кодов целевых средств вносит предполагаемые изменения.</w:t>
      </w:r>
    </w:p>
    <w:p w:rsidR="00977836" w:rsidRPr="00CE46CD" w:rsidRDefault="00D750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>в течение двух рабочих дней проверяет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АС "Бюджет" электронный документ посредством автоматизированного контроля. Если документ соответствует всем требованиям, установленным настоящим Регламентом,  ставит свою визу и распечатывает </w:t>
      </w:r>
      <w:hyperlink w:anchor="Par866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справку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об изменении лимитов бюджетных обязательств по форме согласно приложению 9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Справки подписываются </w:t>
      </w:r>
      <w:r w:rsidR="00D7504B" w:rsidRPr="00CE46CD">
        <w:rPr>
          <w:rFonts w:ascii="Times New Roman" w:hAnsi="Times New Roman" w:cs="Times New Roman"/>
          <w:sz w:val="24"/>
          <w:szCs w:val="24"/>
        </w:rPr>
        <w:t>финансовым орган</w:t>
      </w:r>
      <w:r w:rsidR="00B65329" w:rsidRPr="00CE46CD">
        <w:rPr>
          <w:rFonts w:ascii="Times New Roman" w:hAnsi="Times New Roman" w:cs="Times New Roman"/>
          <w:sz w:val="24"/>
          <w:szCs w:val="24"/>
        </w:rPr>
        <w:t>ом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принимаются 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для исполнения.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официального опубликования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Решения </w:t>
      </w:r>
      <w:r w:rsidRPr="00CE46CD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D7504B" w:rsidRPr="00CE46CD">
        <w:rPr>
          <w:rFonts w:ascii="Times New Roman" w:hAnsi="Times New Roman" w:cs="Times New Roman"/>
          <w:sz w:val="24"/>
          <w:szCs w:val="24"/>
        </w:rPr>
        <w:t>Решение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D7504B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D7504B" w:rsidRPr="00CE46CD">
        <w:rPr>
          <w:rFonts w:ascii="Times New Roman" w:hAnsi="Times New Roman" w:cs="Times New Roman"/>
          <w:sz w:val="24"/>
          <w:szCs w:val="24"/>
        </w:rPr>
        <w:t>Решение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 внесении изменений)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готовит докладную записку и справки согласно </w:t>
      </w:r>
      <w:hyperlink w:anchor="Par11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пункту 4.2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настоящего Регламента. После утверждения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D7504B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докладная записка и справки об изменениях передаются в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для исполнения.</w:t>
      </w:r>
    </w:p>
    <w:p w:rsidR="00D7504B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В течение одного рабочего дня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проверяет электронные документы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посредством автоматизированного контроля. Если документы прошли автоматизированный контроль, то они визируются и принимаются </w:t>
      </w:r>
      <w:r w:rsidR="00D7504B" w:rsidRPr="00CE46CD">
        <w:rPr>
          <w:rFonts w:ascii="Times New Roman" w:hAnsi="Times New Roman" w:cs="Times New Roman"/>
          <w:sz w:val="24"/>
          <w:szCs w:val="24"/>
        </w:rPr>
        <w:t xml:space="preserve">финансовым орган администрации. 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Электронные документы должны быть приняты и доведены </w:t>
      </w:r>
      <w:r w:rsidR="009543F2" w:rsidRPr="00CE46CD">
        <w:rPr>
          <w:rFonts w:ascii="Times New Roman" w:hAnsi="Times New Roman" w:cs="Times New Roman"/>
          <w:sz w:val="24"/>
          <w:szCs w:val="24"/>
        </w:rPr>
        <w:t xml:space="preserve">финансовым органом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до ГРБС пакетами документов с уведомлениями об изменении бюджетных ассигнований по форме согласно </w:t>
      </w:r>
      <w:hyperlink w:anchor="Par94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10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 и/или об изменении лимитов бюджетных обязательств по форме согласно </w:t>
      </w:r>
      <w:hyperlink w:anchor="Par1032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11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Регламенту, заверенными электронной подписью, не позднее тридцати календарных дней с момента вступления в силу </w:t>
      </w:r>
      <w:r w:rsidR="009543F2" w:rsidRPr="00CE46CD">
        <w:rPr>
          <w:rFonts w:ascii="Times New Roman" w:hAnsi="Times New Roman" w:cs="Times New Roman"/>
          <w:sz w:val="24"/>
          <w:szCs w:val="24"/>
        </w:rPr>
        <w:t>Решения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 внесении изменений.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4.6. Внесение изменений в лимиты бюджетных обязательств без изменения бюджетных ассигнований производится по основаниям, установленным в </w:t>
      </w:r>
      <w:hyperlink r:id="rId9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Порядке</w:t>
        </w:r>
      </w:hyperlink>
      <w:r w:rsidR="005033FC" w:rsidRPr="00CE46CD">
        <w:rPr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по росписи.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При согласовании </w:t>
      </w:r>
      <w:r w:rsidR="002E02BC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решения (решений) об увеличении лимитов бюджетных обязательств при подтверждении прогноза поступления доходов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бюджета, предусмотренного </w:t>
      </w:r>
      <w:r w:rsidR="002E02BC" w:rsidRPr="00CE46CD">
        <w:rPr>
          <w:rFonts w:ascii="Times New Roman" w:hAnsi="Times New Roman" w:cs="Times New Roman"/>
          <w:sz w:val="24"/>
          <w:szCs w:val="24"/>
        </w:rPr>
        <w:t>Решением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бюджете, ГРБС создает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электронный документ по лицевому счету ГРБС с положительными значениями. В электронных документах необходимо указать следующее: в поле "Документ-основание" - номер </w:t>
      </w:r>
      <w:r w:rsidR="00D30C68" w:rsidRPr="00CE46CD">
        <w:rPr>
          <w:rFonts w:ascii="Times New Roman" w:hAnsi="Times New Roman" w:cs="Times New Roman"/>
          <w:sz w:val="24"/>
          <w:szCs w:val="24"/>
        </w:rPr>
        <w:t>документа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; в поле "Отнесение к БА, ЛБО" - "ЛБО", в поле "Вид плана" - "2.03 - Изменение ассигнований по ГРБС", в поле "Дополнительная информация" указывается </w:t>
      </w:r>
      <w:hyperlink r:id="rId10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подпункт "з" пункта 4.9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Порядка по росписи. Созданный документ направляется посредством АС "Бюджет" в </w:t>
      </w:r>
      <w:r w:rsidR="002E02BC" w:rsidRPr="00CE46CD">
        <w:rPr>
          <w:rFonts w:ascii="Times New Roman" w:hAnsi="Times New Roman" w:cs="Times New Roman"/>
          <w:sz w:val="24"/>
          <w:szCs w:val="24"/>
        </w:rPr>
        <w:t>администрацию.</w:t>
      </w:r>
    </w:p>
    <w:p w:rsidR="00977836" w:rsidRPr="00CE46CD" w:rsidRDefault="00B653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Ф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в течение двух рабочих дней проверяет в АС "Бюджет" электронный документ и, если документ соответствует всем требованиям, установленным настоящим Регламентом, ставит свою визу на электронном документе и готовит на имя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докладную записку и </w:t>
      </w:r>
      <w:hyperlink w:anchor="Par866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справку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>об изменении лимитов бюджетных обязательств по форме согласно приложению 9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2E02BC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докладная записка и справка об изменениях возвращается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финансовому органу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для проверки и принятия электронных документов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"Бюджет". В течение одного рабочего дня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проверяет электронные документы вАС "Бюджет" посредством автоматизированного контроля и, в случае прохождения контроля, принимает их не позднее 16.00 часов. Одновременно с принятием электронного документа на докладной записке проставляется дата принятия.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Доведение уведомлений об изменении лимитов бюджетных обязательств до ГРБС осуществляется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финансовым органом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ar11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п. 4.2</w:t>
        </w:r>
      </w:hyperlink>
      <w:r w:rsidRPr="00CE46CD">
        <w:rPr>
          <w:rFonts w:ascii="Times New Roman" w:hAnsi="Times New Roman" w:cs="Times New Roman"/>
          <w:sz w:val="24"/>
          <w:szCs w:val="24"/>
        </w:rPr>
        <w:t>настоящего Регламента.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При согласовании 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решения (решений) об увеличении лимитов бюджетных обязательств при уменьшении утвержденных и доведенных лимитов бюджетных обязательств ГРБС или при направлении предложения ГРБС об уменьшении утвержденных и доведенных лимитов бюджетных обязательств с одновременным увеличением лимитов бюджетных обязательств в пределах бюджетных ассигнований, утвержденных </w:t>
      </w:r>
      <w:r w:rsidR="002E02BC" w:rsidRPr="00CE46CD">
        <w:rPr>
          <w:rFonts w:ascii="Times New Roman" w:hAnsi="Times New Roman" w:cs="Times New Roman"/>
          <w:sz w:val="24"/>
          <w:szCs w:val="24"/>
        </w:rPr>
        <w:t>Решением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бюджете, внесение изменений в лимиты бюджетных обязательств осуществляется в соответствии с </w:t>
      </w:r>
      <w:hyperlink w:anchor="Par115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п. 4.1</w:t>
        </w:r>
      </w:hyperlink>
      <w:r w:rsidRPr="00CE46CD">
        <w:rPr>
          <w:rFonts w:ascii="Times New Roman" w:hAnsi="Times New Roman" w:cs="Times New Roman"/>
          <w:sz w:val="24"/>
          <w:szCs w:val="24"/>
        </w:rPr>
        <w:t>настоящего Регламента.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4.7. Внесение изменений в роспись источников финансирования дефицита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бюджета без внесения изменений в </w:t>
      </w:r>
      <w:r w:rsidR="002E02BC" w:rsidRPr="00CE46CD">
        <w:rPr>
          <w:rFonts w:ascii="Times New Roman" w:hAnsi="Times New Roman" w:cs="Times New Roman"/>
          <w:sz w:val="24"/>
          <w:szCs w:val="24"/>
        </w:rPr>
        <w:t>Решение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 осущес</w:t>
      </w:r>
      <w:r w:rsidR="002E02BC" w:rsidRPr="00CE46CD">
        <w:rPr>
          <w:rFonts w:ascii="Times New Roman" w:hAnsi="Times New Roman" w:cs="Times New Roman"/>
          <w:sz w:val="24"/>
          <w:szCs w:val="24"/>
        </w:rPr>
        <w:t>твляется по представлению главного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2E02BC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по основаниям, указанным в </w:t>
      </w:r>
      <w:hyperlink r:id="rId11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Порядке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по росписи.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Главны</w:t>
      </w:r>
      <w:r w:rsidR="002E02BC" w:rsidRPr="00CE46CD">
        <w:rPr>
          <w:rFonts w:ascii="Times New Roman" w:hAnsi="Times New Roman" w:cs="Times New Roman"/>
          <w:sz w:val="24"/>
          <w:szCs w:val="24"/>
        </w:rPr>
        <w:t>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 источников (кроме главного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2E02BC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группы источников "Изменение остатков средств на счетах по учету средств бюджета" и операций по управлению остатками средств на</w:t>
      </w:r>
      <w:r w:rsidR="002E02BC" w:rsidRPr="00CE46CD">
        <w:rPr>
          <w:rFonts w:ascii="Times New Roman" w:hAnsi="Times New Roman" w:cs="Times New Roman"/>
          <w:sz w:val="24"/>
          <w:szCs w:val="24"/>
        </w:rPr>
        <w:t xml:space="preserve"> едином счете бюджета) направляе</w:t>
      </w:r>
      <w:r w:rsidRPr="00CE46CD">
        <w:rPr>
          <w:rFonts w:ascii="Times New Roman" w:hAnsi="Times New Roman" w:cs="Times New Roman"/>
          <w:sz w:val="24"/>
          <w:szCs w:val="24"/>
        </w:rPr>
        <w:t xml:space="preserve">т в </w:t>
      </w:r>
      <w:r w:rsidR="002E02BC" w:rsidRPr="00CE46CD">
        <w:rPr>
          <w:rFonts w:ascii="Times New Roman" w:hAnsi="Times New Roman" w:cs="Times New Roman"/>
          <w:sz w:val="24"/>
          <w:szCs w:val="24"/>
        </w:rPr>
        <w:t>администрацию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предложения по внесению изменений в роспись источников в одном экземпляре на бумажном носителе по форме согласно </w:t>
      </w:r>
      <w:hyperlink w:anchor="Par1137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 с сопроводительным письмом, в котором указывают основания для внесения изменений в роспись источников.</w:t>
      </w:r>
    </w:p>
    <w:p w:rsidR="00977836" w:rsidRPr="00CE46CD" w:rsidRDefault="002E02B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>в течение двух рабочих дней рассматривает предложенные главным администратор</w:t>
      </w:r>
      <w:r w:rsidRPr="00CE46CD">
        <w:rPr>
          <w:rFonts w:ascii="Times New Roman" w:hAnsi="Times New Roman" w:cs="Times New Roman"/>
          <w:sz w:val="24"/>
          <w:szCs w:val="24"/>
        </w:rPr>
        <w:t>ом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источников изменения, готовит на имя </w:t>
      </w:r>
      <w:r w:rsidRPr="00CE46CD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докладную записку с </w:t>
      </w:r>
      <w:r w:rsidR="00977836"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приложением </w:t>
      </w:r>
      <w:hyperlink w:anchor="Par1137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справки</w:t>
        </w:r>
      </w:hyperlink>
      <w:r w:rsidR="005033FC" w:rsidRPr="00CE46CD">
        <w:rPr>
          <w:sz w:val="24"/>
          <w:szCs w:val="24"/>
        </w:rPr>
        <w:t xml:space="preserve">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об изменении росписи источников по форме согласно приложению 12 к настоящему Регламенту. Докладная записка передается на утверждение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EE119F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="00977836" w:rsidRPr="00CE46CD">
        <w:rPr>
          <w:rFonts w:ascii="Times New Roman" w:hAnsi="Times New Roman" w:cs="Times New Roman"/>
          <w:sz w:val="24"/>
          <w:szCs w:val="24"/>
        </w:rPr>
        <w:t>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 докладной записке на внесение изменений в роспись источников указывается: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а) основание для внесения изменений в роспись источников;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б) наименование главного администратора источников, по которому вносятся изменения;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в) наименование приложений к докладной записке и количество листов.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После утверждения докладной записки о предлагаемых изменениях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>формирует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соответствующий электронный документ с указанием даты принятия. Оформленные </w:t>
      </w:r>
      <w:hyperlink w:anchor="Par119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об изменении бюджетных ассигнований по источникам по форме согласно приложению 13 к настоящему Регламенту в 2-х экземплярах.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Один экземпляр уведомлений вместе с оригиналом докладной записки с визой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EE119F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остается в </w:t>
      </w:r>
      <w:r w:rsidR="00EE119F" w:rsidRPr="00CE46CD">
        <w:rPr>
          <w:rFonts w:ascii="Times New Roman" w:hAnsi="Times New Roman" w:cs="Times New Roman"/>
          <w:sz w:val="24"/>
          <w:szCs w:val="24"/>
        </w:rPr>
        <w:t>финансовом органе администрации</w:t>
      </w:r>
      <w:r w:rsidRPr="00CE46CD">
        <w:rPr>
          <w:rFonts w:ascii="Times New Roman" w:hAnsi="Times New Roman" w:cs="Times New Roman"/>
          <w:sz w:val="24"/>
          <w:szCs w:val="24"/>
        </w:rPr>
        <w:t xml:space="preserve">, второй экземпляр направляется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финансовым органом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главному администратору источников в течение трех рабочих дней со дня подписания.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Изменения росписи группы источников "Изменение остатков средств на счетах по учету средств бюджета" формируются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автоматически в соответствии с изменениями расходов </w:t>
      </w:r>
      <w:r w:rsidR="00EE119F" w:rsidRPr="00CE46CD">
        <w:rPr>
          <w:rFonts w:ascii="Times New Roman" w:hAnsi="Times New Roman" w:cs="Times New Roman"/>
          <w:sz w:val="24"/>
          <w:szCs w:val="24"/>
        </w:rPr>
        <w:t>администратора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источников. Уведомления об изменении росписи группы источников "Изменение остатков средств на счетах по учету средств бюджета" до соответствующих главн</w:t>
      </w:r>
      <w:r w:rsidR="00EE119F" w:rsidRPr="00CE46CD">
        <w:rPr>
          <w:rFonts w:ascii="Times New Roman" w:hAnsi="Times New Roman" w:cs="Times New Roman"/>
          <w:sz w:val="24"/>
          <w:szCs w:val="24"/>
        </w:rPr>
        <w:t>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EE119F" w:rsidRPr="00CE46CD">
        <w:rPr>
          <w:rFonts w:ascii="Times New Roman" w:hAnsi="Times New Roman" w:cs="Times New Roman"/>
          <w:sz w:val="24"/>
          <w:szCs w:val="24"/>
        </w:rPr>
        <w:t>а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не доводятся.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4.8. После опубликования </w:t>
      </w:r>
      <w:r w:rsidR="00EE119F" w:rsidRPr="00CE46CD">
        <w:rPr>
          <w:rFonts w:ascii="Times New Roman" w:hAnsi="Times New Roman" w:cs="Times New Roman"/>
          <w:sz w:val="24"/>
          <w:szCs w:val="24"/>
        </w:rPr>
        <w:t>Решения 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бюджете на очередной год и плановый период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Pr="00CE46CD">
        <w:rPr>
          <w:rFonts w:ascii="Times New Roman" w:hAnsi="Times New Roman" w:cs="Times New Roman"/>
          <w:sz w:val="24"/>
          <w:szCs w:val="24"/>
        </w:rPr>
        <w:t xml:space="preserve">составляет изменения сводной росписи на плановый период на бумажном носителе по форме согласно </w:t>
      </w:r>
      <w:hyperlink w:anchor="Par1965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22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к настоящему Регламенту и изменения лимитов бюджетных обязательств на плановый период на бумажном носителе по форме согласно </w:t>
      </w:r>
      <w:hyperlink w:anchor="Par2034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23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Регламенту, предусматривающие прекращение действия утвержденных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EE119F"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  <w:r w:rsidRPr="00CE46CD">
        <w:rPr>
          <w:rFonts w:ascii="Times New Roman" w:hAnsi="Times New Roman" w:cs="Times New Roman"/>
          <w:sz w:val="24"/>
          <w:szCs w:val="24"/>
        </w:rPr>
        <w:t>показателей росписи по расходам и лимитов бюджетных обязательств планового периода (с учетом внесенных изменений в течение текущего финансового года).</w:t>
      </w:r>
    </w:p>
    <w:p w:rsidR="00977836" w:rsidRPr="00CE46CD" w:rsidRDefault="00EE11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составляет на бумажном носителе по форме согласно </w:t>
      </w:r>
      <w:hyperlink w:anchor="Par2126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24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 изменение росписи источников на плановый период, предусматривающее прекращение действия утвержденных </w:t>
      </w:r>
      <w:r w:rsidRPr="00CE46CD">
        <w:rPr>
          <w:rFonts w:ascii="Times New Roman" w:hAnsi="Times New Roman" w:cs="Times New Roman"/>
          <w:sz w:val="24"/>
          <w:szCs w:val="24"/>
        </w:rPr>
        <w:t xml:space="preserve">Главой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Pr="00CE46CD"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показателей росписи по источникам планового периода (с учетом внесенных изменений в течение текущего финансового года). </w:t>
      </w:r>
      <w:r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представляет изменения сводной росписи и лимитов бюджетных обязательств планового периода для утверждения </w:t>
      </w:r>
      <w:r w:rsidR="00BE5328" w:rsidRPr="00CE46CD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E10AD4" w:rsidRPr="00CE46CD">
        <w:rPr>
          <w:rFonts w:ascii="Times New Roman" w:hAnsi="Times New Roman"/>
          <w:color w:val="000000"/>
          <w:sz w:val="24"/>
          <w:szCs w:val="24"/>
        </w:rPr>
        <w:t>Весело</w:t>
      </w:r>
      <w:r w:rsidR="00CD7F2E" w:rsidRPr="00CE46CD">
        <w:rPr>
          <w:rFonts w:ascii="Times New Roman" w:hAnsi="Times New Roman"/>
          <w:color w:val="000000"/>
          <w:sz w:val="24"/>
          <w:szCs w:val="24"/>
        </w:rPr>
        <w:t xml:space="preserve">вского сельсовета  </w:t>
      </w:r>
      <w:r w:rsidR="00BE5328" w:rsidRPr="00CE46C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. После утверждения изменений </w:t>
      </w:r>
      <w:r w:rsidR="00BE5328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за два дня до конца текущего финансового года доводит до ГРБС пакеты, заверенные электронной подписью, с уведомлениями: об изменении бюджетных ассигнований </w:t>
      </w:r>
      <w:r w:rsidR="00977836"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на плановый период по форме согласно </w:t>
      </w:r>
      <w:hyperlink w:anchor="Par2169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25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к настоящему Регламенту и об изменении лимитов бюджетных обязательств на плановый период по форме согласно </w:t>
      </w:r>
      <w:hyperlink w:anchor="Par2243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26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 После доведения </w:t>
      </w:r>
      <w:r w:rsidR="00BE5328" w:rsidRPr="00CE46CD">
        <w:rPr>
          <w:rFonts w:ascii="Times New Roman" w:hAnsi="Times New Roman" w:cs="Times New Roman"/>
          <w:sz w:val="24"/>
          <w:szCs w:val="24"/>
        </w:rPr>
        <w:t>администрацией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уведомлений об изменении бюджетных ассигнований и лимитов бюджетных обязательств планового периода ГРБС производит изменения бюджетных ассигнований и лимитов бюджетных обязательств по ПБС по форме согласно </w:t>
      </w:r>
      <w:hyperlink w:anchor="Par2386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приложениям 28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463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29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</w:t>
      </w:r>
    </w:p>
    <w:p w:rsidR="00977836" w:rsidRPr="00CE46CD" w:rsidRDefault="00BB1C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Финансовый орган администрации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оформляет </w:t>
      </w:r>
      <w:hyperlink w:anchor="Par2320" w:history="1">
        <w:r w:rsidR="00977836"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об изменении бюджетных ассигнований по источникам планового периода в двух экземплярах по форме согласно приложению 27 к настоящему Регламенту. Оформленные уведомления подписываются </w:t>
      </w:r>
      <w:r w:rsidR="00CD7F2E" w:rsidRPr="00CE46CD">
        <w:rPr>
          <w:rFonts w:ascii="Times New Roman" w:hAnsi="Times New Roman" w:cs="Times New Roman"/>
          <w:sz w:val="24"/>
          <w:szCs w:val="24"/>
        </w:rPr>
        <w:t>Г</w:t>
      </w:r>
      <w:r w:rsidR="00B65329" w:rsidRPr="00CE46CD">
        <w:rPr>
          <w:rFonts w:ascii="Times New Roman" w:hAnsi="Times New Roman" w:cs="Times New Roman"/>
          <w:sz w:val="24"/>
          <w:szCs w:val="24"/>
        </w:rPr>
        <w:t>лавой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. После подписания уведомлений один экземпляр остается в </w:t>
      </w:r>
      <w:r w:rsidRPr="00CE46CD">
        <w:rPr>
          <w:rFonts w:ascii="Times New Roman" w:hAnsi="Times New Roman" w:cs="Times New Roman"/>
          <w:sz w:val="24"/>
          <w:szCs w:val="24"/>
        </w:rPr>
        <w:t>финансовом органе администрации</w:t>
      </w:r>
      <w:r w:rsidR="00977836" w:rsidRPr="00CE46CD">
        <w:rPr>
          <w:rFonts w:ascii="Times New Roman" w:hAnsi="Times New Roman" w:cs="Times New Roman"/>
          <w:sz w:val="24"/>
          <w:szCs w:val="24"/>
        </w:rPr>
        <w:t>, второй экземпляр направляется с сопроводительным письмом главному администратору источников за два дня до конца текущего финансового года.</w:t>
      </w:r>
    </w:p>
    <w:p w:rsidR="00E10AD4" w:rsidRPr="00CE46CD" w:rsidRDefault="00977836" w:rsidP="005033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4.9. Еженедельно </w:t>
      </w:r>
      <w:r w:rsidR="00BB1CBF" w:rsidRPr="00CE46CD">
        <w:rPr>
          <w:rFonts w:ascii="Times New Roman" w:hAnsi="Times New Roman" w:cs="Times New Roman"/>
          <w:sz w:val="24"/>
          <w:szCs w:val="24"/>
        </w:rPr>
        <w:t xml:space="preserve">финансовый орган администрации доводит до </w:t>
      </w:r>
      <w:r w:rsidR="00DC7A11" w:rsidRPr="00CE46CD">
        <w:rPr>
          <w:rFonts w:ascii="Times New Roman" w:hAnsi="Times New Roman" w:cs="Times New Roman"/>
          <w:sz w:val="24"/>
          <w:szCs w:val="24"/>
        </w:rPr>
        <w:t>ГРБС</w:t>
      </w:r>
      <w:r w:rsidRPr="00CE46CD">
        <w:rPr>
          <w:rFonts w:ascii="Times New Roman" w:hAnsi="Times New Roman" w:cs="Times New Roman"/>
          <w:sz w:val="24"/>
          <w:szCs w:val="24"/>
        </w:rPr>
        <w:t>, информацию в форме служебной записки</w:t>
      </w:r>
      <w:r w:rsidR="00BB1CBF" w:rsidRPr="00CE46CD">
        <w:rPr>
          <w:rFonts w:ascii="Times New Roman" w:hAnsi="Times New Roman" w:cs="Times New Roman"/>
          <w:sz w:val="24"/>
          <w:szCs w:val="24"/>
        </w:rPr>
        <w:t>,</w:t>
      </w:r>
      <w:r w:rsidRPr="00CE46CD">
        <w:rPr>
          <w:rFonts w:ascii="Times New Roman" w:hAnsi="Times New Roman" w:cs="Times New Roman"/>
          <w:sz w:val="24"/>
          <w:szCs w:val="24"/>
        </w:rPr>
        <w:t xml:space="preserve"> о наличии замечаний по ведению сводной росписи.</w:t>
      </w:r>
      <w:bookmarkStart w:id="10" w:name="Par191"/>
      <w:bookmarkEnd w:id="10"/>
    </w:p>
    <w:p w:rsidR="00CE46CD" w:rsidRDefault="00CE46C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Раздел 5. СОСТАВЛЕНИЕ И ВЕДЕНИЕ БЮДЖЕТН</w:t>
      </w:r>
      <w:r w:rsidR="006D41BA" w:rsidRPr="00CE46CD">
        <w:rPr>
          <w:rFonts w:ascii="Times New Roman" w:hAnsi="Times New Roman" w:cs="Times New Roman"/>
          <w:sz w:val="24"/>
          <w:szCs w:val="24"/>
        </w:rPr>
        <w:t>ОЙ</w:t>
      </w:r>
      <w:r w:rsidRPr="00CE46CD">
        <w:rPr>
          <w:rFonts w:ascii="Times New Roman" w:hAnsi="Times New Roman" w:cs="Times New Roman"/>
          <w:sz w:val="24"/>
          <w:szCs w:val="24"/>
        </w:rPr>
        <w:t xml:space="preserve"> РОСПИС</w:t>
      </w:r>
      <w:r w:rsidR="006D41BA" w:rsidRPr="00CE46CD">
        <w:rPr>
          <w:rFonts w:ascii="Times New Roman" w:hAnsi="Times New Roman" w:cs="Times New Roman"/>
          <w:sz w:val="24"/>
          <w:szCs w:val="24"/>
        </w:rPr>
        <w:t>И</w:t>
      </w:r>
      <w:r w:rsidRPr="00CE46CD">
        <w:rPr>
          <w:rFonts w:ascii="Times New Roman" w:hAnsi="Times New Roman" w:cs="Times New Roman"/>
          <w:sz w:val="24"/>
          <w:szCs w:val="24"/>
        </w:rPr>
        <w:t xml:space="preserve"> ГРБС</w:t>
      </w:r>
    </w:p>
    <w:p w:rsidR="00977836" w:rsidRPr="00CE46CD" w:rsidRDefault="006D41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(ГЛАВНОГО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Pr="00CE46CD">
        <w:rPr>
          <w:rFonts w:ascii="Times New Roman" w:hAnsi="Times New Roman" w:cs="Times New Roman"/>
          <w:sz w:val="24"/>
          <w:szCs w:val="24"/>
        </w:rPr>
        <w:t>А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ИСТОЧНИКОВ) И ЛИМИТОВ БЮДЖЕТНЫХОБЯЗАТЕЛЬСТВ. ВНЕСЕНИЕ ИЗМЕНЕНИЙ В БЮДЖЕТН</w:t>
      </w:r>
      <w:r w:rsidRPr="00CE46CD">
        <w:rPr>
          <w:rFonts w:ascii="Times New Roman" w:hAnsi="Times New Roman" w:cs="Times New Roman"/>
          <w:sz w:val="24"/>
          <w:szCs w:val="24"/>
        </w:rPr>
        <w:t>УЮ</w:t>
      </w:r>
      <w:r w:rsidR="00977836" w:rsidRPr="00CE46CD">
        <w:rPr>
          <w:rFonts w:ascii="Times New Roman" w:hAnsi="Times New Roman" w:cs="Times New Roman"/>
          <w:sz w:val="24"/>
          <w:szCs w:val="24"/>
        </w:rPr>
        <w:t xml:space="preserve"> РОСПИС</w:t>
      </w:r>
      <w:r w:rsidRPr="00CE46CD">
        <w:rPr>
          <w:rFonts w:ascii="Times New Roman" w:hAnsi="Times New Roman" w:cs="Times New Roman"/>
          <w:sz w:val="24"/>
          <w:szCs w:val="24"/>
        </w:rPr>
        <w:t>Ь</w:t>
      </w:r>
      <w:r w:rsidR="00E10AD4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="00977836" w:rsidRPr="00CE46CD">
        <w:rPr>
          <w:rFonts w:ascii="Times New Roman" w:hAnsi="Times New Roman" w:cs="Times New Roman"/>
          <w:sz w:val="24"/>
          <w:szCs w:val="24"/>
        </w:rPr>
        <w:t>ГРБС И ЛИМИТЫ БЮДЖЕТНЫХ ОБЯЗАТЕЛЬСТВ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5.1. Бюджетная роспись расходов ГРБС на очередной финансовый год и плановый период составляется и утверждается в разрезе ПБС, разделов, подразделов, целевых статей, видов расходов, кодов операций сектора государственного управления в соответствии с доведенными лимитами бюджетных обязательств ГРБС по форме согласно </w:t>
      </w:r>
      <w:hyperlink w:anchor="Par1288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14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По межбюджетным трансфертам роспись утверждается в раз</w:t>
      </w:r>
      <w:r w:rsidR="00CD7F2E" w:rsidRPr="00CE46CD">
        <w:rPr>
          <w:rFonts w:ascii="Times New Roman" w:hAnsi="Times New Roman" w:cs="Times New Roman"/>
          <w:sz w:val="24"/>
          <w:szCs w:val="24"/>
        </w:rPr>
        <w:t xml:space="preserve">резе </w:t>
      </w:r>
      <w:r w:rsidRPr="00CE46CD">
        <w:rPr>
          <w:rFonts w:ascii="Times New Roman" w:hAnsi="Times New Roman" w:cs="Times New Roman"/>
          <w:sz w:val="24"/>
          <w:szCs w:val="24"/>
        </w:rPr>
        <w:t xml:space="preserve"> получателей межбюджетных трансфертов.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Бюджетная роспись источников главного администратора источников на очередной финансовый год и плановый период составляется и утверждается администратор</w:t>
      </w:r>
      <w:r w:rsidR="00BB1CBF" w:rsidRPr="00CE46CD">
        <w:rPr>
          <w:rFonts w:ascii="Times New Roman" w:hAnsi="Times New Roman" w:cs="Times New Roman"/>
          <w:sz w:val="24"/>
          <w:szCs w:val="24"/>
        </w:rPr>
        <w:t>у</w:t>
      </w:r>
      <w:r w:rsidRPr="00CE46CD">
        <w:rPr>
          <w:rFonts w:ascii="Times New Roman" w:hAnsi="Times New Roman" w:cs="Times New Roman"/>
          <w:sz w:val="24"/>
          <w:szCs w:val="24"/>
        </w:rPr>
        <w:t xml:space="preserve"> источников финансирования дефицита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Pr="00CE46CD">
        <w:rPr>
          <w:rFonts w:ascii="Times New Roman" w:hAnsi="Times New Roman" w:cs="Times New Roman"/>
          <w:sz w:val="24"/>
          <w:szCs w:val="24"/>
        </w:rPr>
        <w:t xml:space="preserve"> бюджета (далее - администратор источников), находящихся в ведении главного администратора источников, и кодов классификации источников в соответствии с бюджетными ассигнованиями, утвержденными сводной росписью по главному администратору источников, по форме согласно </w:t>
      </w:r>
      <w:hyperlink w:anchor="Par1356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приложению 15</w:t>
        </w:r>
      </w:hyperlink>
      <w:r w:rsidRPr="00CE46CD">
        <w:rPr>
          <w:rFonts w:ascii="Times New Roman" w:hAnsi="Times New Roman" w:cs="Times New Roman"/>
          <w:sz w:val="24"/>
          <w:szCs w:val="24"/>
        </w:rPr>
        <w:t>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5.2. ГРБС оформляют </w:t>
      </w:r>
      <w:hyperlink w:anchor="Par1401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 бюджетных ассигнованиях по форме согласно приложению 16 к настоящему Регламенту и доводят их до ПБС до начала очередного финансового года. Общий объем бюджетных ассигнований не должен превышать объема лимитов бюджетных обязательств, доведенных </w:t>
      </w:r>
      <w:r w:rsidR="00BB1CBF" w:rsidRPr="00CE46CD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Pr="00CE46CD">
        <w:rPr>
          <w:rFonts w:ascii="Times New Roman" w:hAnsi="Times New Roman" w:cs="Times New Roman"/>
          <w:sz w:val="24"/>
          <w:szCs w:val="24"/>
        </w:rPr>
        <w:t>до ГРБС.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ГРБС до начала очередного финансового года доводят до ПБС </w:t>
      </w:r>
      <w:hyperlink w:anchor="Par1480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="009E49E4" w:rsidRPr="00CE46CD">
        <w:rPr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о лимитах бюджетных обязательств по форме согласно приложению 17 к настоящему Регламенту в пределах доведенных до ГРБС лимитов бюджетных обязательств.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По межбюджетным трансфертам до муниципальных образований </w:t>
      </w:r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доводятся </w:t>
      </w:r>
      <w:hyperlink w:anchor="Par1779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 бюджетных ассигнованиях по форме согласно приложению 20 к настоящему Регламенту. До муниципальных образований - получателей межбюджетных трансфертов уведомления о лимитах бюджетных обязательств не доводятся.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5.3. Изменение показателей, утвержденных бюджетной росписью ГРБС, без внесения соответствующих изменений в сводную роспись не допускается. Также не допускается изменение лимитов бюджетных обязательств без внесения соответствующих изменений в лимиты бюджетных обязательств, доведенных до ГРБС.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 xml:space="preserve">При внесении изменений в бюджетную роспись и/или лимиты бюджетных обязательств ГРБС одновременно вносятся изменения в поквартальное распределение расходов </w:t>
      </w:r>
      <w:r w:rsidR="00EA44C6" w:rsidRPr="00CE46CD">
        <w:rPr>
          <w:rFonts w:ascii="Times New Roman" w:hAnsi="Times New Roman" w:cs="Times New Roman"/>
          <w:sz w:val="24"/>
          <w:szCs w:val="24"/>
        </w:rPr>
        <w:t>местного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>бюджета и/или предельные объемы финансирования в случае необходимости.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lastRenderedPageBreak/>
        <w:t xml:space="preserve">ГРБС в течение трех рабочих дней после доведения </w:t>
      </w:r>
      <w:r w:rsidR="00BB1CBF" w:rsidRPr="00CE46CD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Pr="00CE46CD">
        <w:rPr>
          <w:rFonts w:ascii="Times New Roman" w:hAnsi="Times New Roman" w:cs="Times New Roman"/>
          <w:sz w:val="24"/>
          <w:szCs w:val="24"/>
        </w:rPr>
        <w:t xml:space="preserve">уведомлений об изменении бюджетной росписи и/или лимитов бюджетных обязательств оформляют и доводят до ПБС уведомления об изменении бюджетных ассигнований и/или об изменении лимитов бюджетных обязательств по формам согласно </w:t>
      </w:r>
      <w:hyperlink w:anchor="Par1575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приложениям 18</w:t>
        </w:r>
      </w:hyperlink>
      <w:r w:rsidRPr="00CE46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hyperlink w:anchor="Par1675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19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к настоящему Регламенту, по межбюджетным трансфертам до муниципальных образований доводятся </w:t>
      </w:r>
      <w:hyperlink w:anchor="Par1863" w:history="1">
        <w:r w:rsidRPr="00CE46CD">
          <w:rPr>
            <w:rFonts w:ascii="Times New Roman" w:hAnsi="Times New Roman" w:cs="Times New Roman"/>
            <w:color w:val="000000" w:themeColor="text1"/>
            <w:sz w:val="24"/>
            <w:szCs w:val="24"/>
          </w:rPr>
          <w:t>уведомления</w:t>
        </w:r>
      </w:hyperlink>
      <w:r w:rsidRPr="00CE46CD">
        <w:rPr>
          <w:rFonts w:ascii="Times New Roman" w:hAnsi="Times New Roman" w:cs="Times New Roman"/>
          <w:sz w:val="24"/>
          <w:szCs w:val="24"/>
        </w:rPr>
        <w:t xml:space="preserve"> об изменении бюджетных ассигнований по форме согласно приложению 21 к настоящему Регламенту.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E46CD">
        <w:rPr>
          <w:rFonts w:ascii="Times New Roman" w:hAnsi="Times New Roman" w:cs="Times New Roman"/>
          <w:sz w:val="24"/>
          <w:szCs w:val="24"/>
        </w:rPr>
        <w:t>В случае внесения изменений в бюджетную роспись и/или лимиты бюджетных обязательств ГРБС без внесения изменений в показатели сводной росписи и/или лимиты бюджетных обязательств, ГРБС в</w:t>
      </w:r>
      <w:r w:rsidR="005033FC" w:rsidRPr="00CE46CD">
        <w:rPr>
          <w:rFonts w:ascii="Times New Roman" w:hAnsi="Times New Roman" w:cs="Times New Roman"/>
          <w:sz w:val="24"/>
          <w:szCs w:val="24"/>
        </w:rPr>
        <w:t xml:space="preserve"> </w:t>
      </w:r>
      <w:r w:rsidRPr="00CE46CD">
        <w:rPr>
          <w:rFonts w:ascii="Times New Roman" w:hAnsi="Times New Roman" w:cs="Times New Roman"/>
          <w:sz w:val="24"/>
          <w:szCs w:val="24"/>
        </w:rPr>
        <w:t xml:space="preserve">АС "Бюджет" производят изменения и после прохождения всех контролей </w:t>
      </w:r>
      <w:r w:rsidR="00DC7A11" w:rsidRPr="00CE46CD">
        <w:rPr>
          <w:rFonts w:ascii="Times New Roman" w:hAnsi="Times New Roman" w:cs="Times New Roman"/>
          <w:sz w:val="24"/>
          <w:szCs w:val="24"/>
        </w:rPr>
        <w:t xml:space="preserve">и </w:t>
      </w:r>
      <w:r w:rsidRPr="00CE46CD">
        <w:rPr>
          <w:rFonts w:ascii="Times New Roman" w:hAnsi="Times New Roman" w:cs="Times New Roman"/>
          <w:sz w:val="24"/>
          <w:szCs w:val="24"/>
        </w:rPr>
        <w:t>принимают документ.</w:t>
      </w: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77836" w:rsidRPr="00CE46CD" w:rsidRDefault="009778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977836" w:rsidRPr="00CE46CD" w:rsidSect="005033F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5" w:h="16838"/>
      <w:pgMar w:top="1134" w:right="567" w:bottom="1134" w:left="1418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4AF8" w:rsidRDefault="00644AF8" w:rsidP="00ED1A8B">
      <w:pPr>
        <w:spacing w:after="0" w:line="240" w:lineRule="auto"/>
      </w:pPr>
      <w:r>
        <w:separator/>
      </w:r>
    </w:p>
  </w:endnote>
  <w:endnote w:type="continuationSeparator" w:id="1">
    <w:p w:rsidR="00644AF8" w:rsidRDefault="00644AF8" w:rsidP="00ED1A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4AF8" w:rsidRDefault="00644AF8" w:rsidP="00ED1A8B">
      <w:pPr>
        <w:spacing w:after="0" w:line="240" w:lineRule="auto"/>
      </w:pPr>
      <w:r>
        <w:separator/>
      </w:r>
    </w:p>
  </w:footnote>
  <w:footnote w:type="continuationSeparator" w:id="1">
    <w:p w:rsidR="00644AF8" w:rsidRDefault="00644AF8" w:rsidP="00ED1A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A8B" w:rsidRDefault="00ED1A8B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7836"/>
    <w:rsid w:val="000305A9"/>
    <w:rsid w:val="000519B5"/>
    <w:rsid w:val="000C4EF1"/>
    <w:rsid w:val="002D2B1B"/>
    <w:rsid w:val="002E02BC"/>
    <w:rsid w:val="002F204F"/>
    <w:rsid w:val="00305791"/>
    <w:rsid w:val="00351EF7"/>
    <w:rsid w:val="004C6DF1"/>
    <w:rsid w:val="005033FC"/>
    <w:rsid w:val="005543DF"/>
    <w:rsid w:val="005775A6"/>
    <w:rsid w:val="005B1947"/>
    <w:rsid w:val="00630BC3"/>
    <w:rsid w:val="00635FE9"/>
    <w:rsid w:val="00644AF8"/>
    <w:rsid w:val="0065577B"/>
    <w:rsid w:val="006655CF"/>
    <w:rsid w:val="006D41BA"/>
    <w:rsid w:val="00746EED"/>
    <w:rsid w:val="007521E1"/>
    <w:rsid w:val="008707D5"/>
    <w:rsid w:val="008771C4"/>
    <w:rsid w:val="009314CE"/>
    <w:rsid w:val="009543F2"/>
    <w:rsid w:val="00977836"/>
    <w:rsid w:val="009A459C"/>
    <w:rsid w:val="009E49E4"/>
    <w:rsid w:val="00A06920"/>
    <w:rsid w:val="00B47F33"/>
    <w:rsid w:val="00B564E3"/>
    <w:rsid w:val="00B65329"/>
    <w:rsid w:val="00B96116"/>
    <w:rsid w:val="00BB1CBF"/>
    <w:rsid w:val="00BE5328"/>
    <w:rsid w:val="00C168DE"/>
    <w:rsid w:val="00C449B2"/>
    <w:rsid w:val="00C9522A"/>
    <w:rsid w:val="00CD7F2E"/>
    <w:rsid w:val="00CE3F92"/>
    <w:rsid w:val="00CE46CD"/>
    <w:rsid w:val="00D30C68"/>
    <w:rsid w:val="00D7504B"/>
    <w:rsid w:val="00DA4D99"/>
    <w:rsid w:val="00DC70B6"/>
    <w:rsid w:val="00DC7A11"/>
    <w:rsid w:val="00DE5829"/>
    <w:rsid w:val="00E10AD4"/>
    <w:rsid w:val="00EA44C6"/>
    <w:rsid w:val="00EC10F7"/>
    <w:rsid w:val="00ED1A8B"/>
    <w:rsid w:val="00EE119F"/>
    <w:rsid w:val="00F1565F"/>
    <w:rsid w:val="00F34CA4"/>
    <w:rsid w:val="00F420E0"/>
    <w:rsid w:val="00FB7680"/>
    <w:rsid w:val="00FD59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82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D1A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D1A8B"/>
  </w:style>
  <w:style w:type="paragraph" w:styleId="a7">
    <w:name w:val="footer"/>
    <w:basedOn w:val="a"/>
    <w:link w:val="a8"/>
    <w:uiPriority w:val="99"/>
    <w:unhideWhenUsed/>
    <w:rsid w:val="00ED1A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D1A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778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82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D1A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D1A8B"/>
  </w:style>
  <w:style w:type="paragraph" w:styleId="a7">
    <w:name w:val="footer"/>
    <w:basedOn w:val="a"/>
    <w:link w:val="a8"/>
    <w:uiPriority w:val="99"/>
    <w:unhideWhenUsed/>
    <w:rsid w:val="00ED1A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D1A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65E96FB05231944DC7A552B1A2D5939BC904C54B506CAEF0364226DC94568794B4FE1A2E0F02A86713434jAw2F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65E96FB05231944DC7A552B1A2D5939BC904C54B506CAEF0364226DC94568794B4FE1A2E0F02A86713432jAw4F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20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65E96FB05231944DC7A552B1A2D5939BC904C54B506CAEF0364226DC94568794B4FE1A2E0F02A86713432jAw1F" TargetMode="External"/><Relationship Id="rId11" Type="http://schemas.openxmlformats.org/officeDocument/2006/relationships/hyperlink" Target="consultantplus://offline/ref=A65E96FB05231944DC7A552B1A2D5939BC904C54B506CAEF0364226DC94568794B4FE1A2E0F02A86713432jAw4F" TargetMode="External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A65E96FB05231944DC7A552B1A2D5939BC904C54B506CAEF0364226DC94568794B4FE1A2E0F02A86713533jAw2F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65E96FB05231944DC7A552B1A2D5939BC904C54B506CAEF0364226DC94568794B4FE1A2E0F02A86713432jAw4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11</Pages>
  <Words>5602</Words>
  <Characters>31934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Kabieva_OP</dc:creator>
  <cp:lastModifiedBy>777</cp:lastModifiedBy>
  <cp:revision>12</cp:revision>
  <cp:lastPrinted>2017-07-12T10:00:00Z</cp:lastPrinted>
  <dcterms:created xsi:type="dcterms:W3CDTF">2015-10-07T10:15:00Z</dcterms:created>
  <dcterms:modified xsi:type="dcterms:W3CDTF">2017-07-12T10:00:00Z</dcterms:modified>
</cp:coreProperties>
</file>